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24" w:rsidRPr="00E1766D" w:rsidRDefault="00CB1289" w:rsidP="00963505">
      <w:pPr>
        <w:spacing w:line="480" w:lineRule="auto"/>
        <w:ind w:firstLine="284"/>
        <w:jc w:val="center"/>
        <w:rPr>
          <w:rFonts w:ascii="Times New Roman" w:hAnsi="Times New Roman"/>
          <w:b/>
          <w:sz w:val="24"/>
          <w:szCs w:val="24"/>
        </w:rPr>
      </w:pPr>
      <w:r w:rsidRPr="00E1766D">
        <w:rPr>
          <w:rFonts w:ascii="Times New Roman" w:hAnsi="Times New Roman"/>
          <w:b/>
          <w:sz w:val="24"/>
          <w:szCs w:val="24"/>
        </w:rPr>
        <w:t xml:space="preserve">Down Sendromunda </w:t>
      </w:r>
      <w:r w:rsidR="001B7D24" w:rsidRPr="00E1766D">
        <w:rPr>
          <w:rFonts w:ascii="Times New Roman" w:hAnsi="Times New Roman"/>
          <w:b/>
          <w:sz w:val="24"/>
          <w:szCs w:val="24"/>
        </w:rPr>
        <w:t xml:space="preserve">DSCR1 ve DYRK1A </w:t>
      </w:r>
      <w:r w:rsidRPr="00E1766D">
        <w:rPr>
          <w:rFonts w:ascii="Times New Roman" w:hAnsi="Times New Roman"/>
          <w:b/>
          <w:sz w:val="24"/>
          <w:szCs w:val="24"/>
        </w:rPr>
        <w:t xml:space="preserve">Genlerinin </w:t>
      </w:r>
      <w:r w:rsidR="001B7D24" w:rsidRPr="00E1766D">
        <w:rPr>
          <w:rFonts w:ascii="Times New Roman" w:hAnsi="Times New Roman"/>
          <w:b/>
          <w:sz w:val="24"/>
          <w:szCs w:val="24"/>
        </w:rPr>
        <w:t xml:space="preserve">RNA </w:t>
      </w:r>
      <w:r w:rsidRPr="00E1766D">
        <w:rPr>
          <w:rFonts w:ascii="Times New Roman" w:hAnsi="Times New Roman"/>
          <w:b/>
          <w:sz w:val="24"/>
          <w:szCs w:val="24"/>
        </w:rPr>
        <w:t xml:space="preserve">İnterferans Yöntemi </w:t>
      </w:r>
      <w:r w:rsidR="001B7D24" w:rsidRPr="00E1766D">
        <w:rPr>
          <w:rFonts w:ascii="Times New Roman" w:hAnsi="Times New Roman"/>
          <w:b/>
          <w:sz w:val="24"/>
          <w:szCs w:val="24"/>
        </w:rPr>
        <w:t xml:space="preserve">ile </w:t>
      </w:r>
      <w:r w:rsidRPr="00E1766D">
        <w:rPr>
          <w:rFonts w:ascii="Times New Roman" w:hAnsi="Times New Roman"/>
          <w:b/>
          <w:sz w:val="24"/>
          <w:szCs w:val="24"/>
        </w:rPr>
        <w:t>Baskılanarak Mental Retardasyonun Önüne Geçilmesi</w:t>
      </w:r>
    </w:p>
    <w:p w:rsidR="00963505" w:rsidRDefault="00930DAC" w:rsidP="00930DAC">
      <w:pPr>
        <w:spacing w:line="480" w:lineRule="auto"/>
        <w:ind w:firstLine="284"/>
        <w:jc w:val="center"/>
        <w:rPr>
          <w:rFonts w:ascii="Times New Roman" w:hAnsi="Times New Roman"/>
          <w:sz w:val="24"/>
          <w:szCs w:val="24"/>
        </w:rPr>
      </w:pPr>
      <w:r>
        <w:rPr>
          <w:rFonts w:ascii="Times New Roman" w:hAnsi="Times New Roman"/>
          <w:sz w:val="24"/>
          <w:szCs w:val="24"/>
        </w:rPr>
        <w:t>(2011-2012 7. Tıbbi Hipotez Yarışması Birincisi)</w:t>
      </w:r>
    </w:p>
    <w:p w:rsidR="000605D7" w:rsidRDefault="000605D7" w:rsidP="000605D7">
      <w:pPr>
        <w:spacing w:line="480" w:lineRule="auto"/>
        <w:ind w:firstLine="284"/>
        <w:jc w:val="both"/>
        <w:rPr>
          <w:rFonts w:ascii="Times New Roman" w:hAnsi="Times New Roman"/>
          <w:sz w:val="24"/>
          <w:szCs w:val="24"/>
        </w:rPr>
      </w:pPr>
      <w:r>
        <w:rPr>
          <w:rFonts w:ascii="Times New Roman" w:hAnsi="Times New Roman"/>
          <w:sz w:val="24"/>
          <w:szCs w:val="24"/>
        </w:rPr>
        <w:t>Burak KARAASLAN</w:t>
      </w:r>
      <w:r w:rsidR="00C15747" w:rsidRPr="00975B2C">
        <w:rPr>
          <w:rFonts w:ascii="Times New Roman" w:hAnsi="Times New Roman"/>
          <w:sz w:val="24"/>
          <w:szCs w:val="24"/>
          <w:vertAlign w:val="superscript"/>
        </w:rPr>
        <w:t>*</w:t>
      </w:r>
    </w:p>
    <w:p w:rsidR="000605D7" w:rsidRPr="000605D7" w:rsidRDefault="000605D7" w:rsidP="000605D7">
      <w:pPr>
        <w:spacing w:line="480" w:lineRule="auto"/>
        <w:ind w:firstLine="284"/>
        <w:jc w:val="both"/>
        <w:rPr>
          <w:rFonts w:ascii="Times New Roman" w:hAnsi="Times New Roman"/>
          <w:sz w:val="24"/>
          <w:szCs w:val="24"/>
          <w:vertAlign w:val="superscript"/>
        </w:rPr>
      </w:pPr>
      <w:r>
        <w:rPr>
          <w:rFonts w:ascii="Times New Roman" w:hAnsi="Times New Roman"/>
          <w:sz w:val="24"/>
          <w:szCs w:val="24"/>
        </w:rPr>
        <w:t>Onur BAPUR</w:t>
      </w:r>
      <w:r>
        <w:rPr>
          <w:rFonts w:ascii="Times New Roman" w:hAnsi="Times New Roman"/>
          <w:sz w:val="24"/>
          <w:szCs w:val="24"/>
          <w:vertAlign w:val="superscript"/>
        </w:rPr>
        <w:t>*</w:t>
      </w:r>
    </w:p>
    <w:p w:rsidR="000D761E" w:rsidRDefault="00C15747" w:rsidP="000D761E">
      <w:pPr>
        <w:spacing w:line="480" w:lineRule="auto"/>
        <w:ind w:firstLine="284"/>
        <w:jc w:val="both"/>
        <w:rPr>
          <w:rFonts w:ascii="Times New Roman" w:hAnsi="Times New Roman"/>
          <w:sz w:val="24"/>
          <w:szCs w:val="24"/>
        </w:rPr>
      </w:pPr>
      <w:r w:rsidRPr="00975B2C">
        <w:rPr>
          <w:rFonts w:ascii="Times New Roman" w:hAnsi="Times New Roman"/>
          <w:sz w:val="24"/>
          <w:szCs w:val="24"/>
          <w:vertAlign w:val="superscript"/>
        </w:rPr>
        <w:t>*</w:t>
      </w:r>
      <w:r w:rsidR="00F47F3C" w:rsidRPr="00975B2C">
        <w:rPr>
          <w:rFonts w:ascii="Times New Roman" w:hAnsi="Times New Roman"/>
          <w:sz w:val="24"/>
          <w:szCs w:val="24"/>
        </w:rPr>
        <w:t xml:space="preserve"> </w:t>
      </w:r>
      <w:r w:rsidR="00963505">
        <w:rPr>
          <w:rFonts w:ascii="Times New Roman" w:hAnsi="Times New Roman"/>
          <w:sz w:val="24"/>
          <w:szCs w:val="24"/>
        </w:rPr>
        <w:t>Gülhane Askeri Tıp Akademisi</w:t>
      </w:r>
      <w:r w:rsidR="00CB1289" w:rsidRPr="00975B2C">
        <w:rPr>
          <w:rFonts w:ascii="Times New Roman" w:hAnsi="Times New Roman"/>
          <w:sz w:val="24"/>
          <w:szCs w:val="24"/>
        </w:rPr>
        <w:t xml:space="preserve"> Tıp Fakültesi Dönem </w:t>
      </w:r>
      <w:r w:rsidR="000605D7">
        <w:rPr>
          <w:rFonts w:ascii="Times New Roman" w:hAnsi="Times New Roman"/>
          <w:sz w:val="24"/>
          <w:szCs w:val="24"/>
        </w:rPr>
        <w:t>3</w:t>
      </w:r>
      <w:r w:rsidR="00B22866" w:rsidRPr="00975B2C">
        <w:rPr>
          <w:rFonts w:ascii="Times New Roman" w:hAnsi="Times New Roman"/>
          <w:sz w:val="24"/>
          <w:szCs w:val="24"/>
        </w:rPr>
        <w:t xml:space="preserve"> </w:t>
      </w:r>
      <w:r w:rsidR="00CB1289" w:rsidRPr="00975B2C">
        <w:rPr>
          <w:rFonts w:ascii="Times New Roman" w:hAnsi="Times New Roman"/>
          <w:sz w:val="24"/>
          <w:szCs w:val="24"/>
        </w:rPr>
        <w:t>Öğrencisi</w:t>
      </w:r>
      <w:r w:rsidR="00CB1289">
        <w:rPr>
          <w:rFonts w:ascii="Times New Roman" w:hAnsi="Times New Roman"/>
          <w:sz w:val="24"/>
          <w:szCs w:val="24"/>
        </w:rPr>
        <w:t xml:space="preserve"> </w:t>
      </w:r>
    </w:p>
    <w:p w:rsidR="00B65113" w:rsidRDefault="00B65113" w:rsidP="00975B2C">
      <w:pPr>
        <w:spacing w:line="480" w:lineRule="auto"/>
        <w:ind w:firstLine="284"/>
        <w:jc w:val="both"/>
        <w:rPr>
          <w:rFonts w:ascii="Times New Roman" w:hAnsi="Times New Roman"/>
          <w:b/>
          <w:sz w:val="24"/>
          <w:szCs w:val="24"/>
        </w:rPr>
      </w:pPr>
    </w:p>
    <w:p w:rsidR="00723DAE" w:rsidRDefault="00CB1289" w:rsidP="00723DAE">
      <w:pPr>
        <w:spacing w:line="480" w:lineRule="auto"/>
        <w:ind w:firstLine="284"/>
        <w:jc w:val="both"/>
        <w:rPr>
          <w:rFonts w:ascii="Times New Roman" w:hAnsi="Times New Roman"/>
          <w:sz w:val="24"/>
          <w:szCs w:val="24"/>
        </w:rPr>
      </w:pPr>
      <w:r w:rsidRPr="00CB1289">
        <w:rPr>
          <w:rFonts w:ascii="Times New Roman" w:hAnsi="Times New Roman"/>
          <w:b/>
          <w:sz w:val="24"/>
          <w:szCs w:val="24"/>
        </w:rPr>
        <w:t>İletişim</w:t>
      </w:r>
      <w:r w:rsidR="000C6166">
        <w:rPr>
          <w:rFonts w:ascii="Times New Roman" w:hAnsi="Times New Roman"/>
          <w:sz w:val="24"/>
          <w:szCs w:val="24"/>
        </w:rPr>
        <w:t>:</w:t>
      </w:r>
      <w:r w:rsidR="00A7076C">
        <w:rPr>
          <w:rFonts w:ascii="Times New Roman" w:hAnsi="Times New Roman"/>
          <w:sz w:val="24"/>
          <w:szCs w:val="24"/>
        </w:rPr>
        <w:t xml:space="preserve"> (Kişilerin e-mail adresleri ve telefon numaraları.)</w:t>
      </w:r>
      <w:r w:rsidR="000C6166">
        <w:rPr>
          <w:rFonts w:ascii="Times New Roman" w:hAnsi="Times New Roman"/>
          <w:sz w:val="24"/>
          <w:szCs w:val="24"/>
        </w:rPr>
        <w:t xml:space="preserve"> </w:t>
      </w:r>
    </w:p>
    <w:p w:rsidR="00723DAE" w:rsidRDefault="00723DAE" w:rsidP="00975B2C">
      <w:pPr>
        <w:spacing w:line="480" w:lineRule="auto"/>
        <w:ind w:firstLine="284"/>
        <w:jc w:val="both"/>
        <w:rPr>
          <w:rFonts w:ascii="Times New Roman" w:hAnsi="Times New Roman"/>
          <w:sz w:val="24"/>
          <w:szCs w:val="24"/>
        </w:rPr>
      </w:pPr>
    </w:p>
    <w:p w:rsidR="00723DAE" w:rsidRPr="00723DAE" w:rsidRDefault="00723DAE" w:rsidP="00723DAE">
      <w:pPr>
        <w:spacing w:line="480" w:lineRule="auto"/>
        <w:ind w:firstLine="284"/>
        <w:jc w:val="both"/>
        <w:rPr>
          <w:rFonts w:ascii="Times New Roman" w:hAnsi="Times New Roman"/>
          <w:b/>
          <w:sz w:val="24"/>
          <w:szCs w:val="24"/>
        </w:rPr>
      </w:pPr>
      <w:r w:rsidRPr="00723DAE">
        <w:rPr>
          <w:rFonts w:ascii="Times New Roman" w:hAnsi="Times New Roman"/>
          <w:b/>
          <w:sz w:val="32"/>
          <w:szCs w:val="24"/>
        </w:rPr>
        <w:t>(</w:t>
      </w:r>
      <w:r>
        <w:rPr>
          <w:rFonts w:ascii="Times New Roman" w:hAnsi="Times New Roman"/>
          <w:b/>
          <w:i/>
          <w:sz w:val="24"/>
          <w:szCs w:val="24"/>
          <w:u w:val="single"/>
        </w:rPr>
        <w:t>İPUCU</w:t>
      </w:r>
      <w:r w:rsidRPr="00723DAE">
        <w:rPr>
          <w:rFonts w:ascii="Times New Roman" w:hAnsi="Times New Roman"/>
          <w:b/>
          <w:i/>
          <w:sz w:val="24"/>
          <w:szCs w:val="24"/>
          <w:u w:val="single"/>
        </w:rPr>
        <w:t>:</w:t>
      </w:r>
      <w:r>
        <w:rPr>
          <w:rFonts w:ascii="Times New Roman" w:hAnsi="Times New Roman"/>
          <w:b/>
          <w:i/>
          <w:sz w:val="24"/>
          <w:szCs w:val="24"/>
          <w:u w:val="single"/>
        </w:rPr>
        <w:t xml:space="preserve"> </w:t>
      </w:r>
      <w:r>
        <w:rPr>
          <w:rFonts w:ascii="Times New Roman" w:hAnsi="Times New Roman"/>
          <w:b/>
          <w:sz w:val="24"/>
          <w:szCs w:val="24"/>
        </w:rPr>
        <w:t>Arkadaşlar, yazım formatı açısından kolaylık olsun diye bu örnek hipotezi kullanabilirsiniz. Yazacaklarınızı buradaki metinleri silerek üzerine yazın ve tüm ayarları baştan oluşturmaktan kurtulun.</w:t>
      </w:r>
      <w:r w:rsidRPr="00723DAE">
        <w:rPr>
          <w:rFonts w:ascii="Times New Roman" w:hAnsi="Times New Roman"/>
          <w:b/>
          <w:sz w:val="32"/>
          <w:szCs w:val="24"/>
        </w:rPr>
        <w:t>)</w:t>
      </w:r>
    </w:p>
    <w:p w:rsidR="007F129E" w:rsidRPr="00975B2C" w:rsidRDefault="007F129E" w:rsidP="00975B2C">
      <w:pPr>
        <w:spacing w:line="480" w:lineRule="auto"/>
        <w:ind w:firstLine="284"/>
        <w:jc w:val="both"/>
        <w:rPr>
          <w:rFonts w:ascii="Times New Roman" w:hAnsi="Times New Roman"/>
          <w:b/>
          <w:sz w:val="24"/>
          <w:szCs w:val="24"/>
        </w:rPr>
      </w:pPr>
      <w:r w:rsidRPr="00975B2C">
        <w:rPr>
          <w:rFonts w:ascii="Times New Roman" w:hAnsi="Times New Roman"/>
          <w:sz w:val="24"/>
          <w:szCs w:val="24"/>
        </w:rPr>
        <w:br w:type="page"/>
      </w:r>
      <w:r w:rsidRPr="00975B2C">
        <w:rPr>
          <w:rFonts w:ascii="Times New Roman" w:hAnsi="Times New Roman"/>
          <w:b/>
          <w:sz w:val="24"/>
          <w:szCs w:val="24"/>
        </w:rPr>
        <w:lastRenderedPageBreak/>
        <w:t>Özet</w:t>
      </w:r>
    </w:p>
    <w:p w:rsidR="0051593A" w:rsidRPr="00975B2C" w:rsidRDefault="00573D97" w:rsidP="00975B2C">
      <w:pPr>
        <w:spacing w:line="480" w:lineRule="auto"/>
        <w:ind w:firstLine="284"/>
        <w:jc w:val="both"/>
        <w:rPr>
          <w:rFonts w:ascii="Times New Roman" w:hAnsi="Times New Roman"/>
          <w:sz w:val="24"/>
          <w:szCs w:val="24"/>
        </w:rPr>
      </w:pPr>
      <w:r>
        <w:rPr>
          <w:rFonts w:ascii="Times New Roman" w:hAnsi="Times New Roman"/>
          <w:sz w:val="24"/>
          <w:szCs w:val="24"/>
        </w:rPr>
        <w:t>Down S</w:t>
      </w:r>
      <w:r w:rsidR="006F6F4B" w:rsidRPr="00975B2C">
        <w:rPr>
          <w:rFonts w:ascii="Times New Roman" w:hAnsi="Times New Roman"/>
          <w:sz w:val="24"/>
          <w:szCs w:val="24"/>
        </w:rPr>
        <w:t xml:space="preserve">endromunda 21. </w:t>
      </w:r>
      <w:r w:rsidR="00547167" w:rsidRPr="00975B2C">
        <w:rPr>
          <w:rFonts w:ascii="Times New Roman" w:hAnsi="Times New Roman"/>
          <w:sz w:val="24"/>
          <w:szCs w:val="24"/>
        </w:rPr>
        <w:t>k</w:t>
      </w:r>
      <w:r w:rsidR="006F6F4B" w:rsidRPr="00975B2C">
        <w:rPr>
          <w:rFonts w:ascii="Times New Roman" w:hAnsi="Times New Roman"/>
          <w:sz w:val="24"/>
          <w:szCs w:val="24"/>
        </w:rPr>
        <w:t xml:space="preserve">romozomun fazlalığı vardır. Bu hastalarda mental retardasyon görülmektedir. 21. </w:t>
      </w:r>
      <w:r w:rsidR="00547167" w:rsidRPr="00975B2C">
        <w:rPr>
          <w:rFonts w:ascii="Times New Roman" w:hAnsi="Times New Roman"/>
          <w:sz w:val="24"/>
          <w:szCs w:val="24"/>
        </w:rPr>
        <w:t>k</w:t>
      </w:r>
      <w:r w:rsidR="006F6F4B" w:rsidRPr="00975B2C">
        <w:rPr>
          <w:rFonts w:ascii="Times New Roman" w:hAnsi="Times New Roman"/>
          <w:sz w:val="24"/>
          <w:szCs w:val="24"/>
        </w:rPr>
        <w:t xml:space="preserve">romozom üzerindeki </w:t>
      </w:r>
      <w:r w:rsidR="00990809" w:rsidRPr="00975B2C">
        <w:rPr>
          <w:rFonts w:ascii="Times New Roman" w:hAnsi="Times New Roman"/>
          <w:sz w:val="24"/>
          <w:szCs w:val="24"/>
        </w:rPr>
        <w:t>DSCR1 ve DYRK1A</w:t>
      </w:r>
      <w:r w:rsidR="006F6F4B" w:rsidRPr="00975B2C">
        <w:rPr>
          <w:rFonts w:ascii="Times New Roman" w:hAnsi="Times New Roman"/>
          <w:sz w:val="24"/>
          <w:szCs w:val="24"/>
        </w:rPr>
        <w:t xml:space="preserve"> genlerin mental retardasyonla ilişkisi saptanmıştır. Bu genlerin proteinlerinin fazla </w:t>
      </w:r>
      <w:r w:rsidR="006E5DB1" w:rsidRPr="00975B2C">
        <w:rPr>
          <w:rFonts w:ascii="Times New Roman" w:hAnsi="Times New Roman"/>
          <w:sz w:val="24"/>
          <w:szCs w:val="24"/>
        </w:rPr>
        <w:t>sentezlenmesi</w:t>
      </w:r>
      <w:r w:rsidR="00547167" w:rsidRPr="00975B2C">
        <w:rPr>
          <w:rFonts w:ascii="Times New Roman" w:hAnsi="Times New Roman"/>
          <w:sz w:val="24"/>
          <w:szCs w:val="24"/>
        </w:rPr>
        <w:t>;</w:t>
      </w:r>
      <w:r w:rsidR="006F6F4B" w:rsidRPr="00975B2C">
        <w:rPr>
          <w:rFonts w:ascii="Times New Roman" w:hAnsi="Times New Roman"/>
          <w:sz w:val="24"/>
          <w:szCs w:val="24"/>
        </w:rPr>
        <w:t xml:space="preserve"> beyin gelişimindeki bazı yolakların </w:t>
      </w:r>
      <w:r w:rsidR="00547167" w:rsidRPr="00975B2C">
        <w:rPr>
          <w:rFonts w:ascii="Times New Roman" w:hAnsi="Times New Roman"/>
          <w:sz w:val="24"/>
          <w:szCs w:val="24"/>
        </w:rPr>
        <w:t>bozulmasına</w:t>
      </w:r>
      <w:r w:rsidR="006F6F4B" w:rsidRPr="00975B2C">
        <w:rPr>
          <w:rFonts w:ascii="Times New Roman" w:hAnsi="Times New Roman"/>
          <w:sz w:val="24"/>
          <w:szCs w:val="24"/>
        </w:rPr>
        <w:t xml:space="preserve"> neden oluyor. Eğer bu proteinleri normal düzeye indirirsek ya da fazla </w:t>
      </w:r>
      <w:r w:rsidR="00694D65" w:rsidRPr="00975B2C">
        <w:rPr>
          <w:rFonts w:ascii="Times New Roman" w:hAnsi="Times New Roman"/>
          <w:sz w:val="24"/>
          <w:szCs w:val="24"/>
        </w:rPr>
        <w:t>sentezlenmesini</w:t>
      </w:r>
      <w:r w:rsidR="006F6F4B" w:rsidRPr="00975B2C">
        <w:rPr>
          <w:rFonts w:ascii="Times New Roman" w:hAnsi="Times New Roman"/>
          <w:sz w:val="24"/>
          <w:szCs w:val="24"/>
        </w:rPr>
        <w:t xml:space="preserve"> engellersek beyin normal gelişir. Bunun için fazla olan 21. </w:t>
      </w:r>
      <w:r w:rsidR="00547167" w:rsidRPr="00975B2C">
        <w:rPr>
          <w:rFonts w:ascii="Times New Roman" w:hAnsi="Times New Roman"/>
          <w:sz w:val="24"/>
          <w:szCs w:val="24"/>
        </w:rPr>
        <w:t>k</w:t>
      </w:r>
      <w:r w:rsidR="006F6F4B" w:rsidRPr="00975B2C">
        <w:rPr>
          <w:rFonts w:ascii="Times New Roman" w:hAnsi="Times New Roman"/>
          <w:sz w:val="24"/>
          <w:szCs w:val="24"/>
        </w:rPr>
        <w:t>romozom üzerindeki</w:t>
      </w:r>
      <w:r w:rsidR="00547167" w:rsidRPr="00975B2C">
        <w:rPr>
          <w:rFonts w:ascii="Times New Roman" w:hAnsi="Times New Roman"/>
          <w:sz w:val="24"/>
          <w:szCs w:val="24"/>
        </w:rPr>
        <w:t>, mental retardasyon</w:t>
      </w:r>
      <w:r w:rsidR="00694D65" w:rsidRPr="00975B2C">
        <w:rPr>
          <w:rFonts w:ascii="Times New Roman" w:hAnsi="Times New Roman"/>
          <w:sz w:val="24"/>
          <w:szCs w:val="24"/>
        </w:rPr>
        <w:t xml:space="preserve">a sebep olan </w:t>
      </w:r>
      <w:r w:rsidR="006F6F4B" w:rsidRPr="00975B2C">
        <w:rPr>
          <w:rFonts w:ascii="Times New Roman" w:hAnsi="Times New Roman"/>
          <w:sz w:val="24"/>
          <w:szCs w:val="24"/>
        </w:rPr>
        <w:t>genlerden sentezlenen mRNA</w:t>
      </w:r>
      <w:r w:rsidR="00547167" w:rsidRPr="00975B2C">
        <w:rPr>
          <w:rFonts w:ascii="Times New Roman" w:hAnsi="Times New Roman"/>
          <w:sz w:val="24"/>
          <w:szCs w:val="24"/>
        </w:rPr>
        <w:t>’</w:t>
      </w:r>
      <w:r w:rsidR="006F6F4B" w:rsidRPr="00975B2C">
        <w:rPr>
          <w:rFonts w:ascii="Times New Roman" w:hAnsi="Times New Roman"/>
          <w:sz w:val="24"/>
          <w:szCs w:val="24"/>
        </w:rPr>
        <w:t>ları hedef alıp, bu mRNA</w:t>
      </w:r>
      <w:r w:rsidR="00692252" w:rsidRPr="00975B2C">
        <w:rPr>
          <w:rFonts w:ascii="Times New Roman" w:hAnsi="Times New Roman"/>
          <w:sz w:val="24"/>
          <w:szCs w:val="24"/>
        </w:rPr>
        <w:t>’</w:t>
      </w:r>
      <w:r w:rsidR="006F6F4B" w:rsidRPr="00975B2C">
        <w:rPr>
          <w:rFonts w:ascii="Times New Roman" w:hAnsi="Times New Roman"/>
          <w:sz w:val="24"/>
          <w:szCs w:val="24"/>
        </w:rPr>
        <w:t>l</w:t>
      </w:r>
      <w:r w:rsidR="00692252" w:rsidRPr="00975B2C">
        <w:rPr>
          <w:rFonts w:ascii="Times New Roman" w:hAnsi="Times New Roman"/>
          <w:sz w:val="24"/>
          <w:szCs w:val="24"/>
        </w:rPr>
        <w:t xml:space="preserve">arın </w:t>
      </w:r>
      <w:r w:rsidR="006F6F4B" w:rsidRPr="00975B2C">
        <w:rPr>
          <w:rFonts w:ascii="Times New Roman" w:hAnsi="Times New Roman"/>
          <w:sz w:val="24"/>
          <w:szCs w:val="24"/>
        </w:rPr>
        <w:t>proteine dön</w:t>
      </w:r>
      <w:r w:rsidR="00694D65" w:rsidRPr="00975B2C">
        <w:rPr>
          <w:rFonts w:ascii="Times New Roman" w:hAnsi="Times New Roman"/>
          <w:sz w:val="24"/>
          <w:szCs w:val="24"/>
        </w:rPr>
        <w:t>ü</w:t>
      </w:r>
      <w:r w:rsidR="006F6F4B" w:rsidRPr="00975B2C">
        <w:rPr>
          <w:rFonts w:ascii="Times New Roman" w:hAnsi="Times New Roman"/>
          <w:sz w:val="24"/>
          <w:szCs w:val="24"/>
        </w:rPr>
        <w:t>şmesini</w:t>
      </w:r>
      <w:r w:rsidR="00990809" w:rsidRPr="00975B2C">
        <w:rPr>
          <w:rFonts w:ascii="Times New Roman" w:hAnsi="Times New Roman"/>
          <w:sz w:val="24"/>
          <w:szCs w:val="24"/>
        </w:rPr>
        <w:t xml:space="preserve"> RNA interferans yöntemiyle</w:t>
      </w:r>
      <w:r w:rsidR="00BA4082">
        <w:rPr>
          <w:rFonts w:ascii="Times New Roman" w:hAnsi="Times New Roman"/>
          <w:sz w:val="24"/>
          <w:szCs w:val="24"/>
        </w:rPr>
        <w:t xml:space="preserve"> engellersek</w:t>
      </w:r>
      <w:r w:rsidR="006F6F4B" w:rsidRPr="00975B2C">
        <w:rPr>
          <w:rFonts w:ascii="Times New Roman" w:hAnsi="Times New Roman"/>
          <w:sz w:val="24"/>
          <w:szCs w:val="24"/>
        </w:rPr>
        <w:t xml:space="preserve"> </w:t>
      </w:r>
      <w:r w:rsidR="00547167" w:rsidRPr="00975B2C">
        <w:rPr>
          <w:rFonts w:ascii="Times New Roman" w:hAnsi="Times New Roman"/>
          <w:sz w:val="24"/>
          <w:szCs w:val="24"/>
        </w:rPr>
        <w:t>mental retardasyon</w:t>
      </w:r>
      <w:r w:rsidR="0051593A" w:rsidRPr="00975B2C">
        <w:rPr>
          <w:rFonts w:ascii="Times New Roman" w:hAnsi="Times New Roman"/>
          <w:sz w:val="24"/>
          <w:szCs w:val="24"/>
        </w:rPr>
        <w:t xml:space="preserve"> az</w:t>
      </w:r>
      <w:r w:rsidR="00547167" w:rsidRPr="00975B2C">
        <w:rPr>
          <w:rFonts w:ascii="Times New Roman" w:hAnsi="Times New Roman"/>
          <w:sz w:val="24"/>
          <w:szCs w:val="24"/>
        </w:rPr>
        <w:t xml:space="preserve">alacak </w:t>
      </w:r>
      <w:r w:rsidR="0051593A" w:rsidRPr="00975B2C">
        <w:rPr>
          <w:rFonts w:ascii="Times New Roman" w:hAnsi="Times New Roman"/>
          <w:sz w:val="24"/>
          <w:szCs w:val="24"/>
        </w:rPr>
        <w:t>veya hiç gelişmeyecektir.</w:t>
      </w:r>
      <w:r w:rsidR="00E453F2">
        <w:rPr>
          <w:rFonts w:ascii="Times New Roman" w:hAnsi="Times New Roman"/>
          <w:sz w:val="24"/>
          <w:szCs w:val="24"/>
        </w:rPr>
        <w:t xml:space="preserve"> Bu tedaviyi Down Sendromunda</w:t>
      </w:r>
      <w:r w:rsidR="000A1F54" w:rsidRPr="00975B2C">
        <w:rPr>
          <w:rFonts w:ascii="Times New Roman" w:hAnsi="Times New Roman"/>
          <w:sz w:val="24"/>
          <w:szCs w:val="24"/>
        </w:rPr>
        <w:t xml:space="preserve"> erken yaşta görülen Alzheimer’ı önlemek amacıyla ilerleyen yaşlarda da uygulayabiliriz.</w:t>
      </w:r>
      <w:r w:rsidR="0051593A" w:rsidRPr="00975B2C">
        <w:rPr>
          <w:rFonts w:ascii="Times New Roman" w:hAnsi="Times New Roman"/>
          <w:sz w:val="24"/>
          <w:szCs w:val="24"/>
        </w:rPr>
        <w:t xml:space="preserve"> Böylece </w:t>
      </w:r>
      <w:r w:rsidR="00547167" w:rsidRPr="00975B2C">
        <w:rPr>
          <w:rFonts w:ascii="Times New Roman" w:hAnsi="Times New Roman"/>
          <w:sz w:val="24"/>
          <w:szCs w:val="24"/>
        </w:rPr>
        <w:t xml:space="preserve">mental retardasyona </w:t>
      </w:r>
      <w:r w:rsidR="0051593A" w:rsidRPr="00975B2C">
        <w:rPr>
          <w:rFonts w:ascii="Times New Roman" w:hAnsi="Times New Roman"/>
          <w:sz w:val="24"/>
          <w:szCs w:val="24"/>
        </w:rPr>
        <w:t xml:space="preserve">neden olan genlerin fazla proteine dönüşmesini engelleyip işlevsiz hale getiririz. </w:t>
      </w:r>
      <w:r w:rsidR="000C6166" w:rsidRPr="00975B2C">
        <w:rPr>
          <w:rFonts w:ascii="Times New Roman" w:hAnsi="Times New Roman"/>
          <w:sz w:val="24"/>
          <w:szCs w:val="24"/>
        </w:rPr>
        <w:t>Beyin gelişimi</w:t>
      </w:r>
      <w:r w:rsidR="0051593A" w:rsidRPr="00975B2C">
        <w:rPr>
          <w:rFonts w:ascii="Times New Roman" w:hAnsi="Times New Roman"/>
          <w:sz w:val="24"/>
          <w:szCs w:val="24"/>
        </w:rPr>
        <w:t xml:space="preserve"> 8 yaşına kadar olan bir süreç oldu</w:t>
      </w:r>
      <w:r w:rsidR="00547167" w:rsidRPr="00975B2C">
        <w:rPr>
          <w:rFonts w:ascii="Times New Roman" w:hAnsi="Times New Roman"/>
          <w:sz w:val="24"/>
          <w:szCs w:val="24"/>
        </w:rPr>
        <w:t>ğu için D</w:t>
      </w:r>
      <w:r>
        <w:rPr>
          <w:rFonts w:ascii="Times New Roman" w:hAnsi="Times New Roman"/>
          <w:sz w:val="24"/>
          <w:szCs w:val="24"/>
        </w:rPr>
        <w:t>own S</w:t>
      </w:r>
      <w:r w:rsidR="0051593A" w:rsidRPr="00975B2C">
        <w:rPr>
          <w:rFonts w:ascii="Times New Roman" w:hAnsi="Times New Roman"/>
          <w:sz w:val="24"/>
          <w:szCs w:val="24"/>
        </w:rPr>
        <w:t>endromu teşhisi konmuş yeni doğanlara 8 yaşına kadar b</w:t>
      </w:r>
      <w:r w:rsidR="00547167" w:rsidRPr="00975B2C">
        <w:rPr>
          <w:rFonts w:ascii="Times New Roman" w:hAnsi="Times New Roman"/>
          <w:sz w:val="24"/>
          <w:szCs w:val="24"/>
        </w:rPr>
        <w:t>e</w:t>
      </w:r>
      <w:r w:rsidR="0051593A" w:rsidRPr="00975B2C">
        <w:rPr>
          <w:rFonts w:ascii="Times New Roman" w:hAnsi="Times New Roman"/>
          <w:sz w:val="24"/>
          <w:szCs w:val="24"/>
        </w:rPr>
        <w:t>lirli zamanlarda uygulanacak bu tedavi ile</w:t>
      </w:r>
      <w:r w:rsidR="00547167" w:rsidRPr="00975B2C">
        <w:rPr>
          <w:rFonts w:ascii="Times New Roman" w:hAnsi="Times New Roman"/>
          <w:sz w:val="24"/>
          <w:szCs w:val="24"/>
        </w:rPr>
        <w:t xml:space="preserve"> mental retardasyon azaltılacak ya da tamamıyla engellenecektir.</w:t>
      </w:r>
    </w:p>
    <w:p w:rsidR="00547167" w:rsidRPr="00975B2C" w:rsidRDefault="00547167" w:rsidP="00975B2C">
      <w:pPr>
        <w:spacing w:line="480" w:lineRule="auto"/>
        <w:ind w:firstLine="284"/>
        <w:jc w:val="both"/>
        <w:rPr>
          <w:rFonts w:ascii="Times New Roman" w:hAnsi="Times New Roman"/>
          <w:b/>
          <w:sz w:val="24"/>
          <w:szCs w:val="24"/>
        </w:rPr>
      </w:pPr>
    </w:p>
    <w:p w:rsidR="007F129E" w:rsidRPr="00975B2C" w:rsidRDefault="007F129E" w:rsidP="00975B2C">
      <w:pPr>
        <w:spacing w:line="480" w:lineRule="auto"/>
        <w:ind w:firstLine="284"/>
        <w:jc w:val="both"/>
        <w:rPr>
          <w:rFonts w:ascii="Times New Roman" w:hAnsi="Times New Roman"/>
          <w:sz w:val="24"/>
          <w:szCs w:val="24"/>
        </w:rPr>
      </w:pPr>
      <w:r w:rsidRPr="00975B2C">
        <w:rPr>
          <w:rFonts w:ascii="Times New Roman" w:hAnsi="Times New Roman"/>
          <w:b/>
          <w:sz w:val="24"/>
          <w:szCs w:val="24"/>
        </w:rPr>
        <w:t>Anahtar kelimeler:</w:t>
      </w:r>
      <w:r w:rsidR="00547167" w:rsidRPr="00975B2C">
        <w:rPr>
          <w:rFonts w:ascii="Times New Roman" w:hAnsi="Times New Roman"/>
          <w:b/>
          <w:sz w:val="24"/>
          <w:szCs w:val="24"/>
        </w:rPr>
        <w:t xml:space="preserve"> </w:t>
      </w:r>
      <w:r w:rsidR="00547167" w:rsidRPr="00975B2C">
        <w:rPr>
          <w:rFonts w:ascii="Times New Roman" w:hAnsi="Times New Roman"/>
          <w:sz w:val="24"/>
          <w:szCs w:val="24"/>
        </w:rPr>
        <w:t xml:space="preserve">Down </w:t>
      </w:r>
      <w:r w:rsidR="00573D97">
        <w:rPr>
          <w:rFonts w:ascii="Times New Roman" w:hAnsi="Times New Roman"/>
          <w:sz w:val="24"/>
          <w:szCs w:val="24"/>
        </w:rPr>
        <w:t>S</w:t>
      </w:r>
      <w:r w:rsidR="0014692B" w:rsidRPr="00975B2C">
        <w:rPr>
          <w:rFonts w:ascii="Times New Roman" w:hAnsi="Times New Roman"/>
          <w:sz w:val="24"/>
          <w:szCs w:val="24"/>
        </w:rPr>
        <w:t>endromu</w:t>
      </w:r>
      <w:r w:rsidR="00547167" w:rsidRPr="00975B2C">
        <w:rPr>
          <w:rFonts w:ascii="Times New Roman" w:hAnsi="Times New Roman"/>
          <w:sz w:val="24"/>
          <w:szCs w:val="24"/>
        </w:rPr>
        <w:t>, mental retardasyon</w:t>
      </w:r>
      <w:r w:rsidR="000C6166">
        <w:rPr>
          <w:rFonts w:ascii="Times New Roman" w:hAnsi="Times New Roman"/>
          <w:sz w:val="24"/>
          <w:szCs w:val="24"/>
        </w:rPr>
        <w:t>u engelleme</w:t>
      </w:r>
      <w:r w:rsidR="00547167" w:rsidRPr="00975B2C">
        <w:rPr>
          <w:rFonts w:ascii="Times New Roman" w:hAnsi="Times New Roman"/>
          <w:sz w:val="24"/>
          <w:szCs w:val="24"/>
        </w:rPr>
        <w:t>, RNA</w:t>
      </w:r>
      <w:r w:rsidR="00694D65" w:rsidRPr="00975B2C">
        <w:rPr>
          <w:rFonts w:ascii="Times New Roman" w:hAnsi="Times New Roman"/>
          <w:sz w:val="24"/>
          <w:szCs w:val="24"/>
        </w:rPr>
        <w:t xml:space="preserve"> interferans</w:t>
      </w:r>
      <w:r w:rsidR="000C6166">
        <w:rPr>
          <w:rFonts w:ascii="Times New Roman" w:hAnsi="Times New Roman"/>
          <w:sz w:val="24"/>
          <w:szCs w:val="24"/>
        </w:rPr>
        <w:t>, DYRK1A, DSCR1.</w:t>
      </w:r>
    </w:p>
    <w:p w:rsidR="007F129E" w:rsidRPr="00975B2C" w:rsidRDefault="007F129E" w:rsidP="00975B2C">
      <w:pPr>
        <w:spacing w:line="480" w:lineRule="auto"/>
        <w:ind w:firstLine="284"/>
        <w:jc w:val="both"/>
        <w:rPr>
          <w:rFonts w:ascii="Times New Roman" w:hAnsi="Times New Roman"/>
          <w:b/>
          <w:sz w:val="24"/>
          <w:szCs w:val="24"/>
        </w:rPr>
      </w:pPr>
      <w:r w:rsidRPr="00975B2C">
        <w:rPr>
          <w:rFonts w:ascii="Times New Roman" w:hAnsi="Times New Roman"/>
          <w:sz w:val="24"/>
          <w:szCs w:val="24"/>
        </w:rPr>
        <w:br w:type="page"/>
      </w:r>
      <w:r w:rsidRPr="00975B2C">
        <w:rPr>
          <w:rFonts w:ascii="Times New Roman" w:hAnsi="Times New Roman"/>
          <w:b/>
          <w:sz w:val="24"/>
          <w:szCs w:val="24"/>
        </w:rPr>
        <w:lastRenderedPageBreak/>
        <w:t>Giriş</w:t>
      </w:r>
    </w:p>
    <w:p w:rsidR="000602AD" w:rsidRPr="00975B2C" w:rsidRDefault="00FD1475"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Down </w:t>
      </w:r>
      <w:r w:rsidR="00547167" w:rsidRPr="00975B2C">
        <w:rPr>
          <w:rFonts w:ascii="Times New Roman" w:hAnsi="Times New Roman"/>
          <w:sz w:val="24"/>
          <w:szCs w:val="24"/>
        </w:rPr>
        <w:t>S</w:t>
      </w:r>
      <w:r w:rsidRPr="00975B2C">
        <w:rPr>
          <w:rFonts w:ascii="Times New Roman" w:hAnsi="Times New Roman"/>
          <w:sz w:val="24"/>
          <w:szCs w:val="24"/>
        </w:rPr>
        <w:t>endromu</w:t>
      </w:r>
      <w:r w:rsidR="00547167" w:rsidRPr="00975B2C">
        <w:rPr>
          <w:rFonts w:ascii="Times New Roman" w:hAnsi="Times New Roman"/>
          <w:sz w:val="24"/>
          <w:szCs w:val="24"/>
        </w:rPr>
        <w:t>(DS)</w:t>
      </w:r>
      <w:r w:rsidRPr="00975B2C">
        <w:rPr>
          <w:rFonts w:ascii="Times New Roman" w:hAnsi="Times New Roman"/>
          <w:sz w:val="24"/>
          <w:szCs w:val="24"/>
        </w:rPr>
        <w:t xml:space="preserve"> kromozom hastalılarının en sık görüleni ve en iy</w:t>
      </w:r>
      <w:r w:rsidR="00547167" w:rsidRPr="00975B2C">
        <w:rPr>
          <w:rFonts w:ascii="Times New Roman" w:hAnsi="Times New Roman"/>
          <w:sz w:val="24"/>
          <w:szCs w:val="24"/>
        </w:rPr>
        <w:t>i bilinenidir. Bu hastalık 21. k</w:t>
      </w:r>
      <w:r w:rsidRPr="00975B2C">
        <w:rPr>
          <w:rFonts w:ascii="Times New Roman" w:hAnsi="Times New Roman"/>
          <w:sz w:val="24"/>
          <w:szCs w:val="24"/>
        </w:rPr>
        <w:t>romozom</w:t>
      </w:r>
      <w:r w:rsidR="007B638E" w:rsidRPr="00975B2C">
        <w:rPr>
          <w:rFonts w:ascii="Times New Roman" w:hAnsi="Times New Roman"/>
          <w:sz w:val="24"/>
          <w:szCs w:val="24"/>
        </w:rPr>
        <w:t>un fazlalığı ile ortaya çıkar. Orta derecede Mental R</w:t>
      </w:r>
      <w:r w:rsidRPr="00975B2C">
        <w:rPr>
          <w:rFonts w:ascii="Times New Roman" w:hAnsi="Times New Roman"/>
          <w:sz w:val="24"/>
          <w:szCs w:val="24"/>
        </w:rPr>
        <w:t>etardasyon</w:t>
      </w:r>
      <w:r w:rsidR="007B638E" w:rsidRPr="00975B2C">
        <w:rPr>
          <w:rFonts w:ascii="Times New Roman" w:hAnsi="Times New Roman"/>
          <w:sz w:val="24"/>
          <w:szCs w:val="24"/>
        </w:rPr>
        <w:t>(MR)’</w:t>
      </w:r>
      <w:r w:rsidRPr="00975B2C">
        <w:rPr>
          <w:rFonts w:ascii="Times New Roman" w:hAnsi="Times New Roman"/>
          <w:sz w:val="24"/>
          <w:szCs w:val="24"/>
        </w:rPr>
        <w:t>un</w:t>
      </w:r>
      <w:r w:rsidR="007B638E" w:rsidRPr="00975B2C">
        <w:rPr>
          <w:rFonts w:ascii="Times New Roman" w:hAnsi="Times New Roman"/>
          <w:sz w:val="24"/>
          <w:szCs w:val="24"/>
        </w:rPr>
        <w:t xml:space="preserve"> </w:t>
      </w:r>
      <w:r w:rsidRPr="00975B2C">
        <w:rPr>
          <w:rFonts w:ascii="Times New Roman" w:hAnsi="Times New Roman"/>
          <w:sz w:val="24"/>
          <w:szCs w:val="24"/>
        </w:rPr>
        <w:t xml:space="preserve">en sık nedenidir. Yaklaşık 800 çocuktan birinde </w:t>
      </w:r>
      <w:r w:rsidR="007B638E" w:rsidRPr="00975B2C">
        <w:rPr>
          <w:rFonts w:ascii="Times New Roman" w:hAnsi="Times New Roman"/>
          <w:sz w:val="24"/>
          <w:szCs w:val="24"/>
        </w:rPr>
        <w:t>DS</w:t>
      </w:r>
      <w:r w:rsidRPr="00975B2C">
        <w:rPr>
          <w:rFonts w:ascii="Times New Roman" w:hAnsi="Times New Roman"/>
          <w:sz w:val="24"/>
          <w:szCs w:val="24"/>
        </w:rPr>
        <w:t xml:space="preserve"> görülür. 35 yaş üzeri canlı doğumlarda </w:t>
      </w:r>
      <w:r w:rsidR="000602AD" w:rsidRPr="00975B2C">
        <w:rPr>
          <w:rFonts w:ascii="Times New Roman" w:hAnsi="Times New Roman"/>
          <w:sz w:val="24"/>
          <w:szCs w:val="24"/>
        </w:rPr>
        <w:t>bu insidans % 4’e</w:t>
      </w:r>
      <w:r w:rsidR="00692252" w:rsidRPr="00975B2C">
        <w:rPr>
          <w:rFonts w:ascii="Times New Roman" w:hAnsi="Times New Roman"/>
          <w:sz w:val="24"/>
          <w:szCs w:val="24"/>
        </w:rPr>
        <w:t xml:space="preserve"> kadar</w:t>
      </w:r>
      <w:r w:rsidR="000602AD" w:rsidRPr="00975B2C">
        <w:rPr>
          <w:rFonts w:ascii="Times New Roman" w:hAnsi="Times New Roman"/>
          <w:sz w:val="24"/>
          <w:szCs w:val="24"/>
        </w:rPr>
        <w:t xml:space="preserve"> çıkar</w:t>
      </w:r>
      <w:r w:rsidR="000D0DDA" w:rsidRPr="00975B2C">
        <w:rPr>
          <w:rFonts w:ascii="Times New Roman" w:hAnsi="Times New Roman"/>
          <w:sz w:val="24"/>
          <w:szCs w:val="24"/>
        </w:rPr>
        <w:t>(1)</w:t>
      </w:r>
      <w:r w:rsidR="00CE7E05" w:rsidRPr="00975B2C">
        <w:rPr>
          <w:rFonts w:ascii="Times New Roman" w:hAnsi="Times New Roman"/>
          <w:sz w:val="24"/>
          <w:szCs w:val="24"/>
        </w:rPr>
        <w:t>.</w:t>
      </w:r>
    </w:p>
    <w:p w:rsidR="00663FA1" w:rsidRPr="00975B2C" w:rsidRDefault="007B638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w:t>
      </w:r>
      <w:r w:rsidR="00BF7F49" w:rsidRPr="00975B2C">
        <w:rPr>
          <w:rFonts w:ascii="Times New Roman" w:hAnsi="Times New Roman"/>
          <w:sz w:val="24"/>
          <w:szCs w:val="24"/>
        </w:rPr>
        <w:t>nin</w:t>
      </w:r>
      <w:r w:rsidR="000602AD" w:rsidRPr="00975B2C">
        <w:rPr>
          <w:rFonts w:ascii="Times New Roman" w:hAnsi="Times New Roman"/>
          <w:sz w:val="24"/>
          <w:szCs w:val="24"/>
        </w:rPr>
        <w:t xml:space="preserve"> kendine özgü fenotip bulguları vardır. Fakat </w:t>
      </w:r>
      <w:r w:rsidRPr="00975B2C">
        <w:rPr>
          <w:rFonts w:ascii="Times New Roman" w:hAnsi="Times New Roman"/>
          <w:sz w:val="24"/>
          <w:szCs w:val="24"/>
        </w:rPr>
        <w:t>DS’</w:t>
      </w:r>
      <w:r w:rsidR="00BF7F49" w:rsidRPr="00975B2C">
        <w:rPr>
          <w:rFonts w:ascii="Times New Roman" w:hAnsi="Times New Roman"/>
          <w:sz w:val="24"/>
          <w:szCs w:val="24"/>
        </w:rPr>
        <w:t>ye</w:t>
      </w:r>
      <w:r w:rsidRPr="00975B2C">
        <w:rPr>
          <w:rFonts w:ascii="Times New Roman" w:hAnsi="Times New Roman"/>
          <w:sz w:val="24"/>
          <w:szCs w:val="24"/>
        </w:rPr>
        <w:t xml:space="preserve"> </w:t>
      </w:r>
      <w:r w:rsidR="000602AD" w:rsidRPr="00975B2C">
        <w:rPr>
          <w:rFonts w:ascii="Times New Roman" w:hAnsi="Times New Roman"/>
          <w:sz w:val="24"/>
          <w:szCs w:val="24"/>
        </w:rPr>
        <w:t xml:space="preserve">ilginin en önemli sebebi </w:t>
      </w:r>
      <w:r w:rsidR="00BA4082" w:rsidRPr="00975B2C">
        <w:rPr>
          <w:rFonts w:ascii="Times New Roman" w:hAnsi="Times New Roman"/>
          <w:sz w:val="24"/>
          <w:szCs w:val="24"/>
        </w:rPr>
        <w:t>zekâ</w:t>
      </w:r>
      <w:r w:rsidR="000602AD" w:rsidRPr="00975B2C">
        <w:rPr>
          <w:rFonts w:ascii="Times New Roman" w:hAnsi="Times New Roman"/>
          <w:sz w:val="24"/>
          <w:szCs w:val="24"/>
        </w:rPr>
        <w:t xml:space="preserve"> geriliğidir. Erken bebeklik döneminde gelişim geriliği görülse bile gecikme genellikle ilk yılın sonuna doğru belli olur. Test edilebilir yaşa geldiğinde </w:t>
      </w:r>
      <w:r w:rsidR="00BA4082" w:rsidRPr="00975B2C">
        <w:rPr>
          <w:rFonts w:ascii="Times New Roman" w:hAnsi="Times New Roman"/>
          <w:sz w:val="24"/>
          <w:szCs w:val="24"/>
        </w:rPr>
        <w:t>zekâ</w:t>
      </w:r>
      <w:r w:rsidR="000602AD" w:rsidRPr="00975B2C">
        <w:rPr>
          <w:rFonts w:ascii="Times New Roman" w:hAnsi="Times New Roman"/>
          <w:sz w:val="24"/>
          <w:szCs w:val="24"/>
        </w:rPr>
        <w:t xml:space="preserve"> katsayısı (IQ) </w:t>
      </w:r>
      <w:r w:rsidR="00BA4082" w:rsidRPr="00975B2C">
        <w:rPr>
          <w:rFonts w:ascii="Times New Roman" w:hAnsi="Times New Roman"/>
          <w:sz w:val="24"/>
          <w:szCs w:val="24"/>
        </w:rPr>
        <w:t>genellikle</w:t>
      </w:r>
      <w:r w:rsidR="000602AD" w:rsidRPr="00975B2C">
        <w:rPr>
          <w:rFonts w:ascii="Times New Roman" w:hAnsi="Times New Roman"/>
          <w:sz w:val="24"/>
          <w:szCs w:val="24"/>
        </w:rPr>
        <w:t xml:space="preserve"> 30-60 arasındadır. Bu ha</w:t>
      </w:r>
      <w:r w:rsidR="00692252" w:rsidRPr="00975B2C">
        <w:rPr>
          <w:rFonts w:ascii="Times New Roman" w:hAnsi="Times New Roman"/>
          <w:sz w:val="24"/>
          <w:szCs w:val="24"/>
        </w:rPr>
        <w:t>s</w:t>
      </w:r>
      <w:r w:rsidR="000602AD" w:rsidRPr="00975B2C">
        <w:rPr>
          <w:rFonts w:ascii="Times New Roman" w:hAnsi="Times New Roman"/>
          <w:sz w:val="24"/>
          <w:szCs w:val="24"/>
        </w:rPr>
        <w:t xml:space="preserve">talık prenatal tanılarla saptanıp </w:t>
      </w:r>
      <w:r w:rsidR="00BA4082" w:rsidRPr="00975B2C">
        <w:rPr>
          <w:rFonts w:ascii="Times New Roman" w:hAnsi="Times New Roman"/>
          <w:sz w:val="24"/>
          <w:szCs w:val="24"/>
        </w:rPr>
        <w:t>genellikle</w:t>
      </w:r>
      <w:r w:rsidR="000602AD" w:rsidRPr="00975B2C">
        <w:rPr>
          <w:rFonts w:ascii="Times New Roman" w:hAnsi="Times New Roman"/>
          <w:sz w:val="24"/>
          <w:szCs w:val="24"/>
        </w:rPr>
        <w:t xml:space="preserve"> doğuma son verme endikasyonu olarak </w:t>
      </w:r>
      <w:r w:rsidR="001F442E" w:rsidRPr="00975B2C">
        <w:rPr>
          <w:rFonts w:ascii="Times New Roman" w:hAnsi="Times New Roman"/>
          <w:sz w:val="24"/>
          <w:szCs w:val="24"/>
        </w:rPr>
        <w:t xml:space="preserve">da </w:t>
      </w:r>
      <w:r w:rsidR="000602AD" w:rsidRPr="00975B2C">
        <w:rPr>
          <w:rFonts w:ascii="Times New Roman" w:hAnsi="Times New Roman"/>
          <w:sz w:val="24"/>
          <w:szCs w:val="24"/>
        </w:rPr>
        <w:t>değerlendiriliyor</w:t>
      </w:r>
      <w:r w:rsidR="000D0DDA" w:rsidRPr="00975B2C">
        <w:rPr>
          <w:rFonts w:ascii="Times New Roman" w:hAnsi="Times New Roman"/>
          <w:sz w:val="24"/>
          <w:szCs w:val="24"/>
        </w:rPr>
        <w:t>(1)</w:t>
      </w:r>
      <w:r w:rsidR="00CE7E05" w:rsidRPr="00975B2C">
        <w:rPr>
          <w:rFonts w:ascii="Times New Roman" w:hAnsi="Times New Roman"/>
          <w:sz w:val="24"/>
          <w:szCs w:val="24"/>
        </w:rPr>
        <w:t>.</w:t>
      </w:r>
    </w:p>
    <w:p w:rsidR="002E2196" w:rsidRDefault="007B638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MR</w:t>
      </w:r>
      <w:r w:rsidR="00985BC0" w:rsidRPr="00975B2C">
        <w:rPr>
          <w:rFonts w:ascii="Times New Roman" w:hAnsi="Times New Roman"/>
          <w:sz w:val="24"/>
          <w:szCs w:val="24"/>
        </w:rPr>
        <w:t>,</w:t>
      </w:r>
      <w:r w:rsidR="00471765" w:rsidRPr="00975B2C">
        <w:rPr>
          <w:rFonts w:ascii="Times New Roman" w:hAnsi="Times New Roman"/>
          <w:sz w:val="24"/>
          <w:szCs w:val="24"/>
        </w:rPr>
        <w:t xml:space="preserve"> </w:t>
      </w:r>
      <w:r w:rsidR="00BF7F49" w:rsidRPr="00975B2C">
        <w:rPr>
          <w:rFonts w:ascii="Times New Roman" w:hAnsi="Times New Roman"/>
          <w:sz w:val="24"/>
          <w:szCs w:val="24"/>
        </w:rPr>
        <w:t>DS’de</w:t>
      </w:r>
      <w:r w:rsidRPr="00975B2C">
        <w:rPr>
          <w:rFonts w:ascii="Times New Roman" w:hAnsi="Times New Roman"/>
          <w:sz w:val="24"/>
          <w:szCs w:val="24"/>
        </w:rPr>
        <w:t xml:space="preserve"> </w:t>
      </w:r>
      <w:r w:rsidR="00471765" w:rsidRPr="00975B2C">
        <w:rPr>
          <w:rFonts w:ascii="Times New Roman" w:hAnsi="Times New Roman"/>
          <w:sz w:val="24"/>
          <w:szCs w:val="24"/>
        </w:rPr>
        <w:t>karşımıza çıkan en büyük sorundur. Gebeliğin sonlandırılması için dahi bir sebep olarak gösterilmektedir.</w:t>
      </w:r>
      <w:r w:rsidR="00B22866" w:rsidRPr="00975B2C">
        <w:rPr>
          <w:rFonts w:ascii="Times New Roman" w:hAnsi="Times New Roman"/>
          <w:sz w:val="24"/>
          <w:szCs w:val="24"/>
        </w:rPr>
        <w:t xml:space="preserve"> </w:t>
      </w:r>
      <w:r w:rsidR="00573D97">
        <w:rPr>
          <w:rFonts w:ascii="Times New Roman" w:hAnsi="Times New Roman"/>
          <w:sz w:val="24"/>
          <w:szCs w:val="24"/>
        </w:rPr>
        <w:t>DS</w:t>
      </w:r>
      <w:r w:rsidR="00471765" w:rsidRPr="00975B2C">
        <w:rPr>
          <w:rFonts w:ascii="Times New Roman" w:hAnsi="Times New Roman"/>
          <w:sz w:val="24"/>
          <w:szCs w:val="24"/>
        </w:rPr>
        <w:t xml:space="preserve"> kromozomal ve kompleks bir hastalık olduğu için gebelikte teşhis konulmasına rağmen </w:t>
      </w:r>
      <w:r w:rsidRPr="00975B2C">
        <w:rPr>
          <w:rFonts w:ascii="Times New Roman" w:hAnsi="Times New Roman"/>
          <w:sz w:val="24"/>
          <w:szCs w:val="24"/>
        </w:rPr>
        <w:t>MR</w:t>
      </w:r>
      <w:r w:rsidR="00471765" w:rsidRPr="00975B2C">
        <w:rPr>
          <w:rFonts w:ascii="Times New Roman" w:hAnsi="Times New Roman"/>
          <w:sz w:val="24"/>
          <w:szCs w:val="24"/>
        </w:rPr>
        <w:t xml:space="preserve"> </w:t>
      </w:r>
      <w:r w:rsidRPr="00975B2C">
        <w:rPr>
          <w:rFonts w:ascii="Times New Roman" w:hAnsi="Times New Roman"/>
          <w:sz w:val="24"/>
          <w:szCs w:val="24"/>
        </w:rPr>
        <w:t>gelişiminin</w:t>
      </w:r>
      <w:r w:rsidR="00471765" w:rsidRPr="00975B2C">
        <w:rPr>
          <w:rFonts w:ascii="Times New Roman" w:hAnsi="Times New Roman"/>
          <w:sz w:val="24"/>
          <w:szCs w:val="24"/>
        </w:rPr>
        <w:t xml:space="preserve"> önüne geçmek için yeterli düzeyde çalışma yapılmamıştır. </w:t>
      </w:r>
      <w:r w:rsidRPr="00975B2C">
        <w:rPr>
          <w:rFonts w:ascii="Times New Roman" w:hAnsi="Times New Roman"/>
          <w:sz w:val="24"/>
          <w:szCs w:val="24"/>
        </w:rPr>
        <w:t xml:space="preserve">MR </w:t>
      </w:r>
      <w:r w:rsidR="00420A2F" w:rsidRPr="00975B2C">
        <w:rPr>
          <w:rFonts w:ascii="Times New Roman" w:hAnsi="Times New Roman"/>
          <w:sz w:val="24"/>
          <w:szCs w:val="24"/>
        </w:rPr>
        <w:t xml:space="preserve">gelişiminin önüne geçmek için gen </w:t>
      </w:r>
      <w:r w:rsidR="00A53713" w:rsidRPr="00975B2C">
        <w:rPr>
          <w:rFonts w:ascii="Times New Roman" w:hAnsi="Times New Roman"/>
          <w:sz w:val="24"/>
          <w:szCs w:val="24"/>
        </w:rPr>
        <w:t xml:space="preserve">bazında </w:t>
      </w:r>
      <w:r w:rsidR="00420A2F" w:rsidRPr="00975B2C">
        <w:rPr>
          <w:rFonts w:ascii="Times New Roman" w:hAnsi="Times New Roman"/>
          <w:sz w:val="24"/>
          <w:szCs w:val="24"/>
        </w:rPr>
        <w:t>tedavi</w:t>
      </w:r>
      <w:r w:rsidR="00A53713" w:rsidRPr="00975B2C">
        <w:rPr>
          <w:rFonts w:ascii="Times New Roman" w:hAnsi="Times New Roman"/>
          <w:sz w:val="24"/>
          <w:szCs w:val="24"/>
        </w:rPr>
        <w:t>den</w:t>
      </w:r>
      <w:r w:rsidR="006F6F4B" w:rsidRPr="00975B2C">
        <w:rPr>
          <w:rFonts w:ascii="Times New Roman" w:hAnsi="Times New Roman"/>
          <w:sz w:val="24"/>
          <w:szCs w:val="24"/>
        </w:rPr>
        <w:t xml:space="preserve"> bahsedilmediğini de </w:t>
      </w:r>
      <w:r w:rsidRPr="00975B2C">
        <w:rPr>
          <w:rFonts w:ascii="Times New Roman" w:hAnsi="Times New Roman"/>
          <w:sz w:val="24"/>
          <w:szCs w:val="24"/>
        </w:rPr>
        <w:t>belirtmek</w:t>
      </w:r>
      <w:r w:rsidR="006F6F4B" w:rsidRPr="00975B2C">
        <w:rPr>
          <w:rFonts w:ascii="Times New Roman" w:hAnsi="Times New Roman"/>
          <w:sz w:val="24"/>
          <w:szCs w:val="24"/>
        </w:rPr>
        <w:t xml:space="preserve"> gerekir.</w:t>
      </w:r>
    </w:p>
    <w:p w:rsidR="007F129E" w:rsidRPr="00975B2C" w:rsidRDefault="002E2196" w:rsidP="00975B2C">
      <w:pPr>
        <w:spacing w:line="480" w:lineRule="auto"/>
        <w:ind w:firstLine="284"/>
        <w:jc w:val="both"/>
        <w:rPr>
          <w:rFonts w:ascii="Times New Roman" w:hAnsi="Times New Roman"/>
          <w:sz w:val="24"/>
          <w:szCs w:val="24"/>
        </w:rPr>
      </w:pPr>
      <w:r>
        <w:rPr>
          <w:rFonts w:ascii="Times New Roman" w:hAnsi="Times New Roman"/>
          <w:sz w:val="24"/>
          <w:szCs w:val="24"/>
        </w:rPr>
        <w:br w:type="page"/>
      </w:r>
      <w:r w:rsidR="005C15BE" w:rsidRPr="00975B2C">
        <w:rPr>
          <w:rFonts w:ascii="Times New Roman" w:hAnsi="Times New Roman"/>
          <w:b/>
          <w:sz w:val="24"/>
          <w:szCs w:val="24"/>
        </w:rPr>
        <w:lastRenderedPageBreak/>
        <w:t>Down Sendromunda Mental Retardasyonla İlişkili Genler</w:t>
      </w:r>
    </w:p>
    <w:p w:rsidR="008B4613" w:rsidRPr="00975B2C" w:rsidRDefault="007B638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w:t>
      </w:r>
      <w:r w:rsidR="001A44DE" w:rsidRPr="00975B2C">
        <w:rPr>
          <w:rFonts w:ascii="Times New Roman" w:hAnsi="Times New Roman"/>
          <w:sz w:val="24"/>
          <w:szCs w:val="24"/>
        </w:rPr>
        <w:t xml:space="preserve"> kromozomal bi</w:t>
      </w:r>
      <w:r w:rsidR="00E277EE">
        <w:rPr>
          <w:rFonts w:ascii="Times New Roman" w:hAnsi="Times New Roman"/>
          <w:sz w:val="24"/>
          <w:szCs w:val="24"/>
        </w:rPr>
        <w:t>r hastalık</w:t>
      </w:r>
      <w:r w:rsidRPr="00975B2C">
        <w:rPr>
          <w:rFonts w:ascii="Times New Roman" w:hAnsi="Times New Roman"/>
          <w:sz w:val="24"/>
          <w:szCs w:val="24"/>
        </w:rPr>
        <w:t xml:space="preserve"> olup 21. k</w:t>
      </w:r>
      <w:r w:rsidR="001A44DE" w:rsidRPr="00975B2C">
        <w:rPr>
          <w:rFonts w:ascii="Times New Roman" w:hAnsi="Times New Roman"/>
          <w:sz w:val="24"/>
          <w:szCs w:val="24"/>
        </w:rPr>
        <w:t>romozomun triploidi</w:t>
      </w:r>
      <w:r w:rsidR="005A223B" w:rsidRPr="00975B2C">
        <w:rPr>
          <w:rFonts w:ascii="Times New Roman" w:hAnsi="Times New Roman"/>
          <w:sz w:val="24"/>
          <w:szCs w:val="24"/>
        </w:rPr>
        <w:t>si</w:t>
      </w:r>
      <w:r w:rsidR="001A44DE" w:rsidRPr="00975B2C">
        <w:rPr>
          <w:rFonts w:ascii="Times New Roman" w:hAnsi="Times New Roman"/>
          <w:sz w:val="24"/>
          <w:szCs w:val="24"/>
        </w:rPr>
        <w:t xml:space="preserve"> </w:t>
      </w:r>
      <w:r w:rsidR="00632395" w:rsidRPr="00975B2C">
        <w:rPr>
          <w:rFonts w:ascii="Times New Roman" w:hAnsi="Times New Roman"/>
          <w:sz w:val="24"/>
          <w:szCs w:val="24"/>
        </w:rPr>
        <w:t xml:space="preserve">ile </w:t>
      </w:r>
      <w:r w:rsidR="001A44DE" w:rsidRPr="00975B2C">
        <w:rPr>
          <w:rFonts w:ascii="Times New Roman" w:hAnsi="Times New Roman"/>
          <w:sz w:val="24"/>
          <w:szCs w:val="24"/>
        </w:rPr>
        <w:t>ortaya çıkar.</w:t>
      </w:r>
      <w:r w:rsidR="00632395" w:rsidRPr="00975B2C">
        <w:rPr>
          <w:rFonts w:ascii="Times New Roman" w:hAnsi="Times New Roman"/>
          <w:sz w:val="24"/>
          <w:szCs w:val="24"/>
        </w:rPr>
        <w:t xml:space="preserve"> </w:t>
      </w:r>
      <w:r w:rsidR="004F79DF">
        <w:rPr>
          <w:rFonts w:ascii="Times New Roman" w:hAnsi="Times New Roman"/>
          <w:sz w:val="24"/>
          <w:szCs w:val="24"/>
        </w:rPr>
        <w:t>Bu hastalıkta</w:t>
      </w:r>
      <w:r w:rsidR="001A44DE" w:rsidRPr="00975B2C">
        <w:rPr>
          <w:rFonts w:ascii="Times New Roman" w:hAnsi="Times New Roman"/>
          <w:sz w:val="24"/>
          <w:szCs w:val="24"/>
        </w:rPr>
        <w:t xml:space="preserve"> </w:t>
      </w:r>
      <w:r w:rsidR="004F79DF">
        <w:rPr>
          <w:rFonts w:ascii="Times New Roman" w:hAnsi="Times New Roman"/>
          <w:sz w:val="24"/>
          <w:szCs w:val="24"/>
        </w:rPr>
        <w:t xml:space="preserve">çeşitli fenotipler oluşur </w:t>
      </w:r>
      <w:r w:rsidR="004F79DF" w:rsidRPr="00975B2C">
        <w:rPr>
          <w:rFonts w:ascii="Times New Roman" w:hAnsi="Times New Roman"/>
          <w:sz w:val="24"/>
          <w:szCs w:val="24"/>
        </w:rPr>
        <w:t xml:space="preserve">ama </w:t>
      </w:r>
      <w:r w:rsidR="000B4AC5" w:rsidRPr="00975B2C">
        <w:rPr>
          <w:rFonts w:ascii="Times New Roman" w:hAnsi="Times New Roman"/>
          <w:sz w:val="24"/>
          <w:szCs w:val="24"/>
        </w:rPr>
        <w:t xml:space="preserve">en önemlisi bu bireylerde görülen </w:t>
      </w:r>
      <w:r w:rsidRPr="00975B2C">
        <w:rPr>
          <w:rFonts w:ascii="Times New Roman" w:hAnsi="Times New Roman"/>
          <w:sz w:val="24"/>
          <w:szCs w:val="24"/>
        </w:rPr>
        <w:t>MR</w:t>
      </w:r>
      <w:r w:rsidR="000B4AC5" w:rsidRPr="00975B2C">
        <w:rPr>
          <w:rFonts w:ascii="Times New Roman" w:hAnsi="Times New Roman"/>
          <w:sz w:val="24"/>
          <w:szCs w:val="24"/>
        </w:rPr>
        <w:t xml:space="preserve"> ve erken yaşta Alzheimer </w:t>
      </w:r>
      <w:r w:rsidR="004F32F7" w:rsidRPr="00975B2C">
        <w:rPr>
          <w:rFonts w:ascii="Times New Roman" w:hAnsi="Times New Roman"/>
          <w:sz w:val="24"/>
          <w:szCs w:val="24"/>
        </w:rPr>
        <w:t>hastalığıdır</w:t>
      </w:r>
      <w:r w:rsidR="000D0DDA" w:rsidRPr="00975B2C">
        <w:rPr>
          <w:rFonts w:ascii="Times New Roman" w:hAnsi="Times New Roman"/>
          <w:sz w:val="24"/>
          <w:szCs w:val="24"/>
        </w:rPr>
        <w:t>(2)</w:t>
      </w:r>
      <w:r w:rsidR="00114DD0" w:rsidRPr="00975B2C">
        <w:rPr>
          <w:rFonts w:ascii="Times New Roman" w:hAnsi="Times New Roman"/>
          <w:sz w:val="24"/>
          <w:szCs w:val="24"/>
        </w:rPr>
        <w:t xml:space="preserve">. </w:t>
      </w:r>
      <w:r w:rsidR="005A223B" w:rsidRPr="00975B2C">
        <w:rPr>
          <w:rFonts w:ascii="Times New Roman" w:hAnsi="Times New Roman"/>
          <w:sz w:val="24"/>
          <w:szCs w:val="24"/>
        </w:rPr>
        <w:t>B</w:t>
      </w:r>
      <w:r w:rsidR="004F32F7" w:rsidRPr="00975B2C">
        <w:rPr>
          <w:rFonts w:ascii="Times New Roman" w:hAnsi="Times New Roman"/>
          <w:sz w:val="24"/>
          <w:szCs w:val="24"/>
        </w:rPr>
        <w:t>u problemle</w:t>
      </w:r>
      <w:r w:rsidR="00114DD0" w:rsidRPr="00975B2C">
        <w:rPr>
          <w:rFonts w:ascii="Times New Roman" w:hAnsi="Times New Roman"/>
          <w:sz w:val="24"/>
          <w:szCs w:val="24"/>
        </w:rPr>
        <w:t xml:space="preserve">rin patogenezi </w:t>
      </w:r>
      <w:r w:rsidR="005A223B" w:rsidRPr="00975B2C">
        <w:rPr>
          <w:rFonts w:ascii="Times New Roman" w:hAnsi="Times New Roman"/>
          <w:sz w:val="24"/>
          <w:szCs w:val="24"/>
        </w:rPr>
        <w:t>triploidi 21. k</w:t>
      </w:r>
      <w:r w:rsidR="004F32F7" w:rsidRPr="00975B2C">
        <w:rPr>
          <w:rFonts w:ascii="Times New Roman" w:hAnsi="Times New Roman"/>
          <w:sz w:val="24"/>
          <w:szCs w:val="24"/>
        </w:rPr>
        <w:t>romozom</w:t>
      </w:r>
      <w:r w:rsidRPr="00975B2C">
        <w:rPr>
          <w:rFonts w:ascii="Times New Roman" w:hAnsi="Times New Roman"/>
          <w:sz w:val="24"/>
          <w:szCs w:val="24"/>
        </w:rPr>
        <w:t xml:space="preserve"> üzerindeki genlerin fazla eks</w:t>
      </w:r>
      <w:r w:rsidR="005A223B" w:rsidRPr="00975B2C">
        <w:rPr>
          <w:rFonts w:ascii="Times New Roman" w:hAnsi="Times New Roman"/>
          <w:sz w:val="24"/>
          <w:szCs w:val="24"/>
        </w:rPr>
        <w:t>pre</w:t>
      </w:r>
      <w:r w:rsidR="004F32F7" w:rsidRPr="00975B2C">
        <w:rPr>
          <w:rFonts w:ascii="Times New Roman" w:hAnsi="Times New Roman"/>
          <w:sz w:val="24"/>
          <w:szCs w:val="24"/>
        </w:rPr>
        <w:t>syonu ve bunun gelişimsel yolakların regülasyon bozukluklarını ortaya çıkardığı yapılan araştırmalar doğrultusunda kısmi olarak anlaşılmıştır.</w:t>
      </w:r>
    </w:p>
    <w:p w:rsidR="007C75CE" w:rsidRPr="00975B2C" w:rsidRDefault="007B638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DS ile </w:t>
      </w:r>
      <w:r w:rsidR="00160EAA" w:rsidRPr="00975B2C">
        <w:rPr>
          <w:rFonts w:ascii="Times New Roman" w:hAnsi="Times New Roman"/>
          <w:sz w:val="24"/>
          <w:szCs w:val="24"/>
        </w:rPr>
        <w:t>ilgili kabul edilen</w:t>
      </w:r>
      <w:r w:rsidR="009B1D54" w:rsidRPr="00975B2C">
        <w:rPr>
          <w:rFonts w:ascii="Times New Roman" w:hAnsi="Times New Roman"/>
          <w:sz w:val="24"/>
          <w:szCs w:val="24"/>
        </w:rPr>
        <w:t>;</w:t>
      </w:r>
      <w:r w:rsidR="00160EAA" w:rsidRPr="00975B2C">
        <w:rPr>
          <w:rFonts w:ascii="Times New Roman" w:hAnsi="Times New Roman"/>
          <w:sz w:val="24"/>
          <w:szCs w:val="24"/>
        </w:rPr>
        <w:t xml:space="preserve"> 21. </w:t>
      </w:r>
      <w:r w:rsidR="009B1D54" w:rsidRPr="00975B2C">
        <w:rPr>
          <w:rFonts w:ascii="Times New Roman" w:hAnsi="Times New Roman"/>
          <w:sz w:val="24"/>
          <w:szCs w:val="24"/>
        </w:rPr>
        <w:t>k</w:t>
      </w:r>
      <w:r w:rsidR="00160EAA" w:rsidRPr="00975B2C">
        <w:rPr>
          <w:rFonts w:ascii="Times New Roman" w:hAnsi="Times New Roman"/>
          <w:sz w:val="24"/>
          <w:szCs w:val="24"/>
        </w:rPr>
        <w:t>romozom üzerind</w:t>
      </w:r>
      <w:r w:rsidR="009B1D54" w:rsidRPr="00975B2C">
        <w:rPr>
          <w:rFonts w:ascii="Times New Roman" w:hAnsi="Times New Roman"/>
          <w:sz w:val="24"/>
          <w:szCs w:val="24"/>
        </w:rPr>
        <w:t>e lokalize genlerin yüksek dozda ekspre</w:t>
      </w:r>
      <w:r w:rsidR="00160EAA" w:rsidRPr="00975B2C">
        <w:rPr>
          <w:rFonts w:ascii="Times New Roman" w:hAnsi="Times New Roman"/>
          <w:sz w:val="24"/>
          <w:szCs w:val="24"/>
        </w:rPr>
        <w:t xml:space="preserve">syonuyla karakterize </w:t>
      </w:r>
      <w:r w:rsidRPr="00975B2C">
        <w:rPr>
          <w:rFonts w:ascii="Times New Roman" w:hAnsi="Times New Roman"/>
          <w:sz w:val="24"/>
          <w:szCs w:val="24"/>
        </w:rPr>
        <w:t>DS</w:t>
      </w:r>
      <w:r w:rsidR="00160EAA" w:rsidRPr="00975B2C">
        <w:rPr>
          <w:rFonts w:ascii="Times New Roman" w:hAnsi="Times New Roman"/>
          <w:sz w:val="24"/>
          <w:szCs w:val="24"/>
        </w:rPr>
        <w:t xml:space="preserve"> fe</w:t>
      </w:r>
      <w:r w:rsidR="00114DD0" w:rsidRPr="00975B2C">
        <w:rPr>
          <w:rFonts w:ascii="Times New Roman" w:hAnsi="Times New Roman"/>
          <w:sz w:val="24"/>
          <w:szCs w:val="24"/>
        </w:rPr>
        <w:t>notipidir</w:t>
      </w:r>
      <w:r w:rsidR="000D0DDA" w:rsidRPr="00975B2C">
        <w:rPr>
          <w:rFonts w:ascii="Times New Roman" w:hAnsi="Times New Roman"/>
          <w:sz w:val="24"/>
          <w:szCs w:val="24"/>
        </w:rPr>
        <w:t>(3)</w:t>
      </w:r>
      <w:r w:rsidR="00114DD0" w:rsidRPr="00975B2C">
        <w:rPr>
          <w:rFonts w:ascii="Times New Roman" w:hAnsi="Times New Roman"/>
          <w:sz w:val="24"/>
          <w:szCs w:val="24"/>
        </w:rPr>
        <w:t>.</w:t>
      </w:r>
    </w:p>
    <w:p w:rsidR="007C75CE" w:rsidRPr="00975B2C" w:rsidRDefault="007C75C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DS’de MR’nin moleküler etkilerini anlama açısından yüksek dozaj üzerine gen ekspresyon çalışmaları ve gen </w:t>
      </w:r>
      <w:r w:rsidR="00E84181" w:rsidRPr="00975B2C">
        <w:rPr>
          <w:rFonts w:ascii="Times New Roman" w:hAnsi="Times New Roman"/>
          <w:sz w:val="24"/>
          <w:szCs w:val="24"/>
        </w:rPr>
        <w:t>transkripsiyon</w:t>
      </w:r>
      <w:r w:rsidRPr="00975B2C">
        <w:rPr>
          <w:rFonts w:ascii="Times New Roman" w:hAnsi="Times New Roman"/>
          <w:sz w:val="24"/>
          <w:szCs w:val="24"/>
        </w:rPr>
        <w:t xml:space="preserve"> analizleri kritik önem taşır. Bu çalışmalar beyinde belirli bir biçimde MR için ifade edilen genleri </w:t>
      </w:r>
      <w:r w:rsidRPr="00DC2A33">
        <w:rPr>
          <w:rFonts w:ascii="Times New Roman" w:hAnsi="Times New Roman"/>
          <w:sz w:val="24"/>
          <w:szCs w:val="24"/>
        </w:rPr>
        <w:t>ve kavra</w:t>
      </w:r>
      <w:r w:rsidR="00E84181" w:rsidRPr="00DC2A33">
        <w:rPr>
          <w:rFonts w:ascii="Times New Roman" w:hAnsi="Times New Roman"/>
          <w:sz w:val="24"/>
          <w:szCs w:val="24"/>
        </w:rPr>
        <w:t>ma fonksiyonlarıyla ilgili olan</w:t>
      </w:r>
      <w:r w:rsidRPr="00DC2A33">
        <w:rPr>
          <w:rFonts w:ascii="Times New Roman" w:hAnsi="Times New Roman"/>
          <w:sz w:val="24"/>
          <w:szCs w:val="24"/>
        </w:rPr>
        <w:t xml:space="preserve"> kilit beyin bölgelerini</w:t>
      </w:r>
      <w:r w:rsidR="00CE7E05" w:rsidRPr="00DC2A33">
        <w:rPr>
          <w:rFonts w:ascii="Times New Roman" w:hAnsi="Times New Roman"/>
          <w:sz w:val="24"/>
          <w:szCs w:val="24"/>
        </w:rPr>
        <w:t xml:space="preserve"> tanımamıza </w:t>
      </w:r>
      <w:r w:rsidR="00E277EE" w:rsidRPr="00DC2A33">
        <w:rPr>
          <w:rFonts w:ascii="Times New Roman" w:hAnsi="Times New Roman"/>
          <w:sz w:val="24"/>
          <w:szCs w:val="24"/>
        </w:rPr>
        <w:t>imkân</w:t>
      </w:r>
      <w:r w:rsidR="00CE7E05" w:rsidRPr="00DC2A33">
        <w:rPr>
          <w:rFonts w:ascii="Times New Roman" w:hAnsi="Times New Roman"/>
          <w:sz w:val="24"/>
          <w:szCs w:val="24"/>
        </w:rPr>
        <w:t xml:space="preserve"> sağlamaktadır</w:t>
      </w:r>
      <w:r w:rsidR="000D0DDA" w:rsidRPr="00DC2A33">
        <w:rPr>
          <w:rFonts w:ascii="Times New Roman" w:hAnsi="Times New Roman"/>
          <w:sz w:val="24"/>
          <w:szCs w:val="24"/>
        </w:rPr>
        <w:t>(4,5)</w:t>
      </w:r>
      <w:r w:rsidR="00CE7E05" w:rsidRPr="00DC2A33">
        <w:rPr>
          <w:rFonts w:ascii="Times New Roman" w:hAnsi="Times New Roman"/>
          <w:sz w:val="24"/>
          <w:szCs w:val="24"/>
        </w:rPr>
        <w:t xml:space="preserve">. </w:t>
      </w:r>
      <w:r w:rsidRPr="00DC2A33">
        <w:rPr>
          <w:rFonts w:ascii="Times New Roman" w:hAnsi="Times New Roman"/>
          <w:sz w:val="24"/>
          <w:szCs w:val="24"/>
        </w:rPr>
        <w:t>Ayrıca 21.</w:t>
      </w:r>
      <w:r w:rsidRPr="00975B2C">
        <w:rPr>
          <w:rFonts w:ascii="Times New Roman" w:hAnsi="Times New Roman"/>
          <w:sz w:val="24"/>
          <w:szCs w:val="24"/>
        </w:rPr>
        <w:t xml:space="preserve"> kromozomun gen haritasının ortaya konması, diğer yandan normal dokulardaki nicel analizler ve DS fare modelleri ile transgenik fare modelleri üzerine yapılan çalışmalar DS’de MR için </w:t>
      </w:r>
      <w:r w:rsidR="00E84181" w:rsidRPr="00975B2C">
        <w:rPr>
          <w:rFonts w:ascii="Times New Roman" w:hAnsi="Times New Roman"/>
          <w:sz w:val="24"/>
          <w:szCs w:val="24"/>
        </w:rPr>
        <w:t>transkripsiyonel</w:t>
      </w:r>
      <w:r w:rsidRPr="00975B2C">
        <w:rPr>
          <w:rFonts w:ascii="Times New Roman" w:hAnsi="Times New Roman"/>
          <w:sz w:val="24"/>
          <w:szCs w:val="24"/>
        </w:rPr>
        <w:t xml:space="preserve"> d</w:t>
      </w:r>
      <w:r w:rsidR="005D1724" w:rsidRPr="00975B2C">
        <w:rPr>
          <w:rFonts w:ascii="Times New Roman" w:hAnsi="Times New Roman"/>
          <w:sz w:val="24"/>
          <w:szCs w:val="24"/>
        </w:rPr>
        <w:t>eğişiklikleri saptamayı sağladı</w:t>
      </w:r>
      <w:r w:rsidR="000D0DDA" w:rsidRPr="00975B2C">
        <w:rPr>
          <w:rFonts w:ascii="Times New Roman" w:hAnsi="Times New Roman"/>
          <w:sz w:val="24"/>
          <w:szCs w:val="24"/>
        </w:rPr>
        <w:t>(4)</w:t>
      </w:r>
      <w:r w:rsidR="005D1724" w:rsidRPr="00975B2C">
        <w:rPr>
          <w:rFonts w:ascii="Times New Roman" w:hAnsi="Times New Roman"/>
          <w:sz w:val="24"/>
          <w:szCs w:val="24"/>
        </w:rPr>
        <w:t>.</w:t>
      </w:r>
    </w:p>
    <w:p w:rsidR="00A84D86" w:rsidRPr="00975B2C" w:rsidRDefault="007C75C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DS’de MR’yi temel mekanizmaya indirgeyen transgenik fare modelleri çalışmaları da ayrıca incelenmeli.</w:t>
      </w:r>
      <w:r w:rsidR="005C15BE" w:rsidRPr="00975B2C">
        <w:rPr>
          <w:rFonts w:ascii="Times New Roman" w:hAnsi="Times New Roman"/>
          <w:sz w:val="24"/>
          <w:szCs w:val="24"/>
        </w:rPr>
        <w:t xml:space="preserve"> </w:t>
      </w:r>
      <w:r w:rsidR="00160EAA" w:rsidRPr="00975B2C">
        <w:rPr>
          <w:rFonts w:ascii="Times New Roman" w:hAnsi="Times New Roman"/>
          <w:sz w:val="24"/>
          <w:szCs w:val="24"/>
        </w:rPr>
        <w:t>K</w:t>
      </w:r>
      <w:r w:rsidR="009B1D54" w:rsidRPr="00975B2C">
        <w:rPr>
          <w:rFonts w:ascii="Times New Roman" w:hAnsi="Times New Roman"/>
          <w:sz w:val="24"/>
          <w:szCs w:val="24"/>
        </w:rPr>
        <w:t>linikse</w:t>
      </w:r>
      <w:r w:rsidR="00160EAA" w:rsidRPr="00975B2C">
        <w:rPr>
          <w:rFonts w:ascii="Times New Roman" w:hAnsi="Times New Roman"/>
          <w:sz w:val="24"/>
          <w:szCs w:val="24"/>
        </w:rPr>
        <w:t xml:space="preserve">l, </w:t>
      </w:r>
      <w:r w:rsidR="00E84181" w:rsidRPr="00975B2C">
        <w:rPr>
          <w:rFonts w:ascii="Times New Roman" w:hAnsi="Times New Roman"/>
          <w:sz w:val="24"/>
          <w:szCs w:val="24"/>
        </w:rPr>
        <w:t>sitogenetik</w:t>
      </w:r>
      <w:r w:rsidR="00E84181">
        <w:rPr>
          <w:rFonts w:ascii="Times New Roman" w:hAnsi="Times New Roman"/>
          <w:sz w:val="24"/>
          <w:szCs w:val="24"/>
        </w:rPr>
        <w:t xml:space="preserve"> ve moleküler analizlerde Down S</w:t>
      </w:r>
      <w:r w:rsidR="00160EAA" w:rsidRPr="00975B2C">
        <w:rPr>
          <w:rFonts w:ascii="Times New Roman" w:hAnsi="Times New Roman"/>
          <w:sz w:val="24"/>
          <w:szCs w:val="24"/>
        </w:rPr>
        <w:t>yndrome Chromosomal Region-1 (DCR-1)</w:t>
      </w:r>
      <w:r w:rsidR="007B638E" w:rsidRPr="00975B2C">
        <w:rPr>
          <w:rFonts w:ascii="Times New Roman" w:hAnsi="Times New Roman"/>
          <w:sz w:val="24"/>
          <w:szCs w:val="24"/>
        </w:rPr>
        <w:t xml:space="preserve"> 21. k</w:t>
      </w:r>
      <w:r w:rsidR="00D454AC" w:rsidRPr="00975B2C">
        <w:rPr>
          <w:rFonts w:ascii="Times New Roman" w:hAnsi="Times New Roman"/>
          <w:sz w:val="24"/>
          <w:szCs w:val="24"/>
        </w:rPr>
        <w:t>romozomun</w:t>
      </w:r>
      <w:r w:rsidR="00160EAA" w:rsidRPr="00975B2C">
        <w:rPr>
          <w:rFonts w:ascii="Times New Roman" w:hAnsi="Times New Roman"/>
          <w:sz w:val="24"/>
          <w:szCs w:val="24"/>
        </w:rPr>
        <w:t xml:space="preserve"> uzun kolun</w:t>
      </w:r>
      <w:r w:rsidR="00D454AC" w:rsidRPr="00975B2C">
        <w:rPr>
          <w:rFonts w:ascii="Times New Roman" w:hAnsi="Times New Roman"/>
          <w:sz w:val="24"/>
          <w:szCs w:val="24"/>
        </w:rPr>
        <w:t>un</w:t>
      </w:r>
      <w:r w:rsidR="00160EAA" w:rsidRPr="00975B2C">
        <w:rPr>
          <w:rFonts w:ascii="Times New Roman" w:hAnsi="Times New Roman"/>
          <w:sz w:val="24"/>
          <w:szCs w:val="24"/>
        </w:rPr>
        <w:t xml:space="preserve"> distalinde yer alır</w:t>
      </w:r>
      <w:r w:rsidR="000D0DDA" w:rsidRPr="00975B2C">
        <w:rPr>
          <w:rFonts w:ascii="Times New Roman" w:hAnsi="Times New Roman"/>
          <w:sz w:val="24"/>
          <w:szCs w:val="24"/>
        </w:rPr>
        <w:t>(4)</w:t>
      </w:r>
      <w:r w:rsidR="00CE7E05" w:rsidRPr="00975B2C">
        <w:rPr>
          <w:rFonts w:ascii="Times New Roman" w:hAnsi="Times New Roman"/>
          <w:sz w:val="24"/>
          <w:szCs w:val="24"/>
        </w:rPr>
        <w:t>.</w:t>
      </w:r>
    </w:p>
    <w:p w:rsidR="00160EAA" w:rsidRPr="00975B2C" w:rsidRDefault="00160EAA"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 DCR-1 için yapılan bir çalışmada </w:t>
      </w:r>
      <w:r w:rsidR="003626CB">
        <w:rPr>
          <w:rFonts w:ascii="Times New Roman" w:hAnsi="Times New Roman"/>
          <w:sz w:val="24"/>
          <w:szCs w:val="24"/>
        </w:rPr>
        <w:t>oluşturulan üç tane fare modeli:</w:t>
      </w:r>
      <w:r w:rsidR="00CB6BFA" w:rsidRPr="00975B2C">
        <w:rPr>
          <w:rFonts w:ascii="Times New Roman" w:hAnsi="Times New Roman"/>
          <w:sz w:val="24"/>
          <w:szCs w:val="24"/>
        </w:rPr>
        <w:t xml:space="preserve"> TsR1Rh; DCR-1 için trizomik, Ms1Rhr; DCR-1 delesyonu ve</w:t>
      </w:r>
      <w:r w:rsidR="007C75CE" w:rsidRPr="00975B2C">
        <w:rPr>
          <w:rFonts w:ascii="Times New Roman" w:hAnsi="Times New Roman"/>
          <w:sz w:val="24"/>
          <w:szCs w:val="24"/>
        </w:rPr>
        <w:t xml:space="preserve"> Ms1Rhr/Ts65Dn; Ms1Rhr ile 21. k</w:t>
      </w:r>
      <w:r w:rsidR="00CB6BFA" w:rsidRPr="00975B2C">
        <w:rPr>
          <w:rFonts w:ascii="Times New Roman" w:hAnsi="Times New Roman"/>
          <w:sz w:val="24"/>
          <w:szCs w:val="24"/>
        </w:rPr>
        <w:t>romozom üzerinde</w:t>
      </w:r>
      <w:r w:rsidR="00D6255F" w:rsidRPr="00975B2C">
        <w:rPr>
          <w:rFonts w:ascii="Times New Roman" w:hAnsi="Times New Roman"/>
          <w:sz w:val="24"/>
          <w:szCs w:val="24"/>
        </w:rPr>
        <w:t xml:space="preserve"> DCR-1 ve</w:t>
      </w:r>
      <w:r w:rsidR="00CB6BFA" w:rsidRPr="00975B2C">
        <w:rPr>
          <w:rFonts w:ascii="Times New Roman" w:hAnsi="Times New Roman"/>
          <w:sz w:val="24"/>
          <w:szCs w:val="24"/>
        </w:rPr>
        <w:t xml:space="preserve"> başka gen bölgeleri için trizomik olan </w:t>
      </w:r>
      <w:r w:rsidR="00D6255F" w:rsidRPr="00975B2C">
        <w:rPr>
          <w:rFonts w:ascii="Times New Roman" w:hAnsi="Times New Roman"/>
          <w:sz w:val="24"/>
          <w:szCs w:val="24"/>
        </w:rPr>
        <w:t>Ts65Dn</w:t>
      </w:r>
      <w:r w:rsidR="00CB6BFA" w:rsidRPr="00975B2C">
        <w:rPr>
          <w:rFonts w:ascii="Times New Roman" w:hAnsi="Times New Roman"/>
          <w:sz w:val="24"/>
          <w:szCs w:val="24"/>
        </w:rPr>
        <w:t xml:space="preserve">’den </w:t>
      </w:r>
      <w:r w:rsidR="00CB6BFA" w:rsidRPr="00975B2C">
        <w:rPr>
          <w:rFonts w:ascii="Times New Roman" w:hAnsi="Times New Roman"/>
          <w:sz w:val="24"/>
          <w:szCs w:val="24"/>
        </w:rPr>
        <w:lastRenderedPageBreak/>
        <w:t>üretilmesiyle e</w:t>
      </w:r>
      <w:r w:rsidR="009D1817" w:rsidRPr="00975B2C">
        <w:rPr>
          <w:rFonts w:ascii="Times New Roman" w:hAnsi="Times New Roman"/>
          <w:sz w:val="24"/>
          <w:szCs w:val="24"/>
        </w:rPr>
        <w:t>lde edilmiş</w:t>
      </w:r>
      <w:r w:rsidR="00A77B6C" w:rsidRPr="00975B2C">
        <w:rPr>
          <w:rFonts w:ascii="Times New Roman" w:hAnsi="Times New Roman"/>
          <w:sz w:val="24"/>
          <w:szCs w:val="24"/>
        </w:rPr>
        <w:t xml:space="preserve"> DCR-1 geni için diplo</w:t>
      </w:r>
      <w:r w:rsidR="00D6255F" w:rsidRPr="00975B2C">
        <w:rPr>
          <w:rFonts w:ascii="Times New Roman" w:hAnsi="Times New Roman"/>
          <w:sz w:val="24"/>
          <w:szCs w:val="24"/>
        </w:rPr>
        <w:t>idi</w:t>
      </w:r>
      <w:r w:rsidR="009D1817" w:rsidRPr="00975B2C">
        <w:rPr>
          <w:rFonts w:ascii="Times New Roman" w:hAnsi="Times New Roman"/>
          <w:sz w:val="24"/>
          <w:szCs w:val="24"/>
        </w:rPr>
        <w:t xml:space="preserve"> fareler olarak </w:t>
      </w:r>
      <w:r w:rsidR="00D6255F" w:rsidRPr="00975B2C">
        <w:rPr>
          <w:rFonts w:ascii="Times New Roman" w:hAnsi="Times New Roman"/>
          <w:sz w:val="24"/>
          <w:szCs w:val="24"/>
        </w:rPr>
        <w:t>belirlenmiştir</w:t>
      </w:r>
      <w:r w:rsidR="00CD425F" w:rsidRPr="00975B2C">
        <w:rPr>
          <w:rFonts w:ascii="Times New Roman" w:hAnsi="Times New Roman"/>
          <w:sz w:val="24"/>
          <w:szCs w:val="24"/>
        </w:rPr>
        <w:t>. H</w:t>
      </w:r>
      <w:r w:rsidR="000E2567" w:rsidRPr="00975B2C">
        <w:rPr>
          <w:rFonts w:ascii="Times New Roman" w:hAnsi="Times New Roman"/>
          <w:sz w:val="24"/>
          <w:szCs w:val="24"/>
        </w:rPr>
        <w:t>ipo</w:t>
      </w:r>
      <w:r w:rsidR="00D6255F" w:rsidRPr="00975B2C">
        <w:rPr>
          <w:rFonts w:ascii="Times New Roman" w:hAnsi="Times New Roman"/>
          <w:sz w:val="24"/>
          <w:szCs w:val="24"/>
        </w:rPr>
        <w:t>kampal</w:t>
      </w:r>
      <w:r w:rsidR="00B77E4C" w:rsidRPr="00975B2C">
        <w:rPr>
          <w:rFonts w:ascii="Times New Roman" w:hAnsi="Times New Roman"/>
          <w:sz w:val="24"/>
          <w:szCs w:val="24"/>
        </w:rPr>
        <w:t xml:space="preserve"> defekt</w:t>
      </w:r>
      <w:r w:rsidR="00D6255F" w:rsidRPr="00975B2C">
        <w:rPr>
          <w:rFonts w:ascii="Times New Roman" w:hAnsi="Times New Roman"/>
          <w:sz w:val="24"/>
          <w:szCs w:val="24"/>
        </w:rPr>
        <w:t>, öğrenme-hafıza</w:t>
      </w:r>
      <w:r w:rsidR="000E2567" w:rsidRPr="00975B2C">
        <w:rPr>
          <w:rFonts w:ascii="Times New Roman" w:hAnsi="Times New Roman"/>
          <w:sz w:val="24"/>
          <w:szCs w:val="24"/>
        </w:rPr>
        <w:t xml:space="preserve"> ve</w:t>
      </w:r>
      <w:r w:rsidR="00B77E4C" w:rsidRPr="00975B2C">
        <w:rPr>
          <w:rFonts w:ascii="Times New Roman" w:hAnsi="Times New Roman"/>
          <w:sz w:val="24"/>
          <w:szCs w:val="24"/>
        </w:rPr>
        <w:t xml:space="preserve"> no </w:t>
      </w:r>
      <w:r w:rsidR="000E2567" w:rsidRPr="00975B2C">
        <w:rPr>
          <w:rFonts w:ascii="Times New Roman" w:hAnsi="Times New Roman"/>
          <w:sz w:val="24"/>
          <w:szCs w:val="24"/>
        </w:rPr>
        <w:t xml:space="preserve">LTP analizlerinde </w:t>
      </w:r>
      <w:r w:rsidR="003626CB" w:rsidRPr="00975B2C">
        <w:rPr>
          <w:rFonts w:ascii="Times New Roman" w:hAnsi="Times New Roman"/>
          <w:sz w:val="24"/>
          <w:szCs w:val="24"/>
        </w:rPr>
        <w:t>Ts1Rhr farelerinin</w:t>
      </w:r>
      <w:r w:rsidR="00D454AC" w:rsidRPr="00975B2C">
        <w:rPr>
          <w:rFonts w:ascii="Times New Roman" w:hAnsi="Times New Roman"/>
          <w:sz w:val="24"/>
          <w:szCs w:val="24"/>
        </w:rPr>
        <w:t xml:space="preserve"> Morris Water Maze testiyle uzaysal öğrenmenin </w:t>
      </w:r>
      <w:r w:rsidR="00B77E4C" w:rsidRPr="00975B2C">
        <w:rPr>
          <w:rFonts w:ascii="Times New Roman" w:hAnsi="Times New Roman"/>
          <w:sz w:val="24"/>
          <w:szCs w:val="24"/>
        </w:rPr>
        <w:t xml:space="preserve">bozulduğu </w:t>
      </w:r>
      <w:r w:rsidR="00D454AC" w:rsidRPr="00975B2C">
        <w:rPr>
          <w:rFonts w:ascii="Times New Roman" w:hAnsi="Times New Roman"/>
          <w:sz w:val="24"/>
          <w:szCs w:val="24"/>
        </w:rPr>
        <w:t>saptamış</w:t>
      </w:r>
      <w:r w:rsidR="00B77E4C" w:rsidRPr="00975B2C">
        <w:rPr>
          <w:rFonts w:ascii="Times New Roman" w:hAnsi="Times New Roman"/>
          <w:sz w:val="24"/>
          <w:szCs w:val="24"/>
        </w:rPr>
        <w:t>tır</w:t>
      </w:r>
      <w:r w:rsidR="00D454AC" w:rsidRPr="00975B2C">
        <w:rPr>
          <w:rFonts w:ascii="Times New Roman" w:hAnsi="Times New Roman"/>
          <w:sz w:val="24"/>
          <w:szCs w:val="24"/>
        </w:rPr>
        <w:t>. Ms1Rhr/Ts65Dn</w:t>
      </w:r>
      <w:r w:rsidR="00B77E4C" w:rsidRPr="00975B2C">
        <w:rPr>
          <w:rFonts w:ascii="Times New Roman" w:hAnsi="Times New Roman"/>
          <w:sz w:val="24"/>
          <w:szCs w:val="24"/>
        </w:rPr>
        <w:t xml:space="preserve"> </w:t>
      </w:r>
      <w:r w:rsidR="00D454AC" w:rsidRPr="00975B2C">
        <w:rPr>
          <w:rFonts w:ascii="Times New Roman" w:hAnsi="Times New Roman"/>
          <w:sz w:val="24"/>
          <w:szCs w:val="24"/>
        </w:rPr>
        <w:t xml:space="preserve"> </w:t>
      </w:r>
      <w:r w:rsidR="00B77E4C" w:rsidRPr="00975B2C">
        <w:rPr>
          <w:rFonts w:ascii="Times New Roman" w:hAnsi="Times New Roman"/>
          <w:sz w:val="24"/>
          <w:szCs w:val="24"/>
        </w:rPr>
        <w:t xml:space="preserve">(DCR-1 için dizomi) </w:t>
      </w:r>
      <w:r w:rsidR="00D454AC" w:rsidRPr="00975B2C">
        <w:rPr>
          <w:rFonts w:ascii="Times New Roman" w:hAnsi="Times New Roman"/>
          <w:sz w:val="24"/>
          <w:szCs w:val="24"/>
        </w:rPr>
        <w:t xml:space="preserve">farelerinde ise Morris Water Maze’de normal performans gösterdiği, DCR-1 dizomi farelerde uzaysal öğrenme ve hafızanın olduğu böylece </w:t>
      </w:r>
      <w:r w:rsidR="00BF7F49" w:rsidRPr="00975B2C">
        <w:rPr>
          <w:rFonts w:ascii="Times New Roman" w:hAnsi="Times New Roman"/>
          <w:sz w:val="24"/>
          <w:szCs w:val="24"/>
        </w:rPr>
        <w:t>DS’li</w:t>
      </w:r>
      <w:r w:rsidR="00D454AC" w:rsidRPr="00975B2C">
        <w:rPr>
          <w:rFonts w:ascii="Times New Roman" w:hAnsi="Times New Roman"/>
          <w:sz w:val="24"/>
          <w:szCs w:val="24"/>
        </w:rPr>
        <w:t xml:space="preserve"> farelerde görülen kavrama-algı</w:t>
      </w:r>
      <w:r w:rsidR="007C75CE" w:rsidRPr="00975B2C">
        <w:rPr>
          <w:rFonts w:ascii="Times New Roman" w:hAnsi="Times New Roman"/>
          <w:sz w:val="24"/>
          <w:szCs w:val="24"/>
        </w:rPr>
        <w:t>lama ile ilgili fenotip için DCR</w:t>
      </w:r>
      <w:r w:rsidR="00D454AC" w:rsidRPr="00975B2C">
        <w:rPr>
          <w:rFonts w:ascii="Times New Roman" w:hAnsi="Times New Roman"/>
          <w:sz w:val="24"/>
          <w:szCs w:val="24"/>
        </w:rPr>
        <w:t xml:space="preserve">-1 </w:t>
      </w:r>
      <w:r w:rsidR="00CD425F" w:rsidRPr="00975B2C">
        <w:rPr>
          <w:rFonts w:ascii="Times New Roman" w:hAnsi="Times New Roman"/>
          <w:sz w:val="24"/>
          <w:szCs w:val="24"/>
        </w:rPr>
        <w:t>trizomisi</w:t>
      </w:r>
      <w:r w:rsidR="00CE7E05" w:rsidRPr="00975B2C">
        <w:rPr>
          <w:rFonts w:ascii="Times New Roman" w:hAnsi="Times New Roman"/>
          <w:sz w:val="24"/>
          <w:szCs w:val="24"/>
        </w:rPr>
        <w:t xml:space="preserve"> gerekli olduğu anlaşılmıştır</w:t>
      </w:r>
      <w:r w:rsidR="000D0DDA" w:rsidRPr="00975B2C">
        <w:rPr>
          <w:rFonts w:ascii="Times New Roman" w:hAnsi="Times New Roman"/>
          <w:sz w:val="24"/>
          <w:szCs w:val="24"/>
        </w:rPr>
        <w:t>(6)</w:t>
      </w:r>
      <w:r w:rsidR="00CE7E05" w:rsidRPr="00975B2C">
        <w:rPr>
          <w:rFonts w:ascii="Times New Roman" w:hAnsi="Times New Roman"/>
          <w:sz w:val="24"/>
          <w:szCs w:val="24"/>
        </w:rPr>
        <w:t>.</w:t>
      </w:r>
    </w:p>
    <w:p w:rsidR="00CB21BB" w:rsidRPr="00975B2C" w:rsidRDefault="00CD425F"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w:t>
      </w:r>
      <w:r w:rsidR="00DD33E9" w:rsidRPr="00975B2C">
        <w:rPr>
          <w:rFonts w:ascii="Times New Roman" w:hAnsi="Times New Roman"/>
          <w:sz w:val="24"/>
          <w:szCs w:val="24"/>
        </w:rPr>
        <w:t xml:space="preserve"> fenotipi</w:t>
      </w:r>
      <w:r w:rsidR="009D1817" w:rsidRPr="00975B2C">
        <w:rPr>
          <w:rFonts w:ascii="Times New Roman" w:hAnsi="Times New Roman"/>
          <w:sz w:val="24"/>
          <w:szCs w:val="24"/>
        </w:rPr>
        <w:t>,</w:t>
      </w:r>
      <w:r w:rsidR="00C96867" w:rsidRPr="00975B2C">
        <w:rPr>
          <w:rFonts w:ascii="Times New Roman" w:hAnsi="Times New Roman"/>
          <w:sz w:val="24"/>
          <w:szCs w:val="24"/>
        </w:rPr>
        <w:t xml:space="preserve"> özellikle </w:t>
      </w:r>
      <w:r w:rsidRPr="00975B2C">
        <w:rPr>
          <w:rFonts w:ascii="Times New Roman" w:hAnsi="Times New Roman"/>
          <w:sz w:val="24"/>
          <w:szCs w:val="24"/>
        </w:rPr>
        <w:t>MR</w:t>
      </w:r>
      <w:r w:rsidR="00C96867" w:rsidRPr="00975B2C">
        <w:rPr>
          <w:rFonts w:ascii="Times New Roman" w:hAnsi="Times New Roman"/>
          <w:sz w:val="24"/>
          <w:szCs w:val="24"/>
        </w:rPr>
        <w:t xml:space="preserve"> i</w:t>
      </w:r>
      <w:r w:rsidR="009D1817" w:rsidRPr="00975B2C">
        <w:rPr>
          <w:rFonts w:ascii="Times New Roman" w:hAnsi="Times New Roman"/>
          <w:sz w:val="24"/>
          <w:szCs w:val="24"/>
        </w:rPr>
        <w:t xml:space="preserve">çin ilişkili olduğu gen bölgesi; </w:t>
      </w:r>
      <w:r w:rsidR="00D454AC" w:rsidRPr="00975B2C">
        <w:rPr>
          <w:rFonts w:ascii="Times New Roman" w:hAnsi="Times New Roman"/>
          <w:sz w:val="24"/>
          <w:szCs w:val="24"/>
        </w:rPr>
        <w:t>D</w:t>
      </w:r>
      <w:r w:rsidR="00CB21BB" w:rsidRPr="00975B2C">
        <w:rPr>
          <w:rFonts w:ascii="Times New Roman" w:hAnsi="Times New Roman"/>
          <w:sz w:val="24"/>
          <w:szCs w:val="24"/>
        </w:rPr>
        <w:t>CR-1</w:t>
      </w:r>
      <w:r w:rsidR="009D1817" w:rsidRPr="00975B2C">
        <w:rPr>
          <w:rFonts w:ascii="Times New Roman" w:hAnsi="Times New Roman"/>
          <w:sz w:val="24"/>
          <w:szCs w:val="24"/>
        </w:rPr>
        <w:t>,</w:t>
      </w:r>
      <w:r w:rsidR="00CB21BB" w:rsidRPr="00975B2C">
        <w:rPr>
          <w:rFonts w:ascii="Times New Roman" w:hAnsi="Times New Roman"/>
          <w:sz w:val="24"/>
          <w:szCs w:val="24"/>
        </w:rPr>
        <w:t xml:space="preserve"> </w:t>
      </w:r>
      <w:r w:rsidR="009D1817" w:rsidRPr="00975B2C">
        <w:rPr>
          <w:rFonts w:ascii="Times New Roman" w:hAnsi="Times New Roman"/>
          <w:sz w:val="24"/>
          <w:szCs w:val="24"/>
        </w:rPr>
        <w:t>21. kromozo</w:t>
      </w:r>
      <w:r w:rsidRPr="00975B2C">
        <w:rPr>
          <w:rFonts w:ascii="Times New Roman" w:hAnsi="Times New Roman"/>
          <w:sz w:val="24"/>
          <w:szCs w:val="24"/>
        </w:rPr>
        <w:t>mda lokalize olup yüksek gen doz</w:t>
      </w:r>
      <w:r w:rsidR="009D1817" w:rsidRPr="00975B2C">
        <w:rPr>
          <w:rFonts w:ascii="Times New Roman" w:hAnsi="Times New Roman"/>
          <w:sz w:val="24"/>
          <w:szCs w:val="24"/>
        </w:rPr>
        <w:t>ajlıdır</w:t>
      </w:r>
      <w:r w:rsidR="00C96867" w:rsidRPr="00975B2C">
        <w:rPr>
          <w:rFonts w:ascii="Times New Roman" w:hAnsi="Times New Roman"/>
          <w:sz w:val="24"/>
          <w:szCs w:val="24"/>
        </w:rPr>
        <w:t>.</w:t>
      </w:r>
      <w:r w:rsidR="00D454AC" w:rsidRPr="00975B2C">
        <w:rPr>
          <w:rFonts w:ascii="Times New Roman" w:hAnsi="Times New Roman"/>
          <w:sz w:val="24"/>
          <w:szCs w:val="24"/>
        </w:rPr>
        <w:t xml:space="preserve"> </w:t>
      </w:r>
      <w:r w:rsidRPr="00975B2C">
        <w:rPr>
          <w:rFonts w:ascii="Times New Roman" w:hAnsi="Times New Roman"/>
          <w:sz w:val="24"/>
          <w:szCs w:val="24"/>
        </w:rPr>
        <w:t>Yüksek gen doz</w:t>
      </w:r>
      <w:r w:rsidR="00FB1B32" w:rsidRPr="00975B2C">
        <w:rPr>
          <w:rFonts w:ascii="Times New Roman" w:hAnsi="Times New Roman"/>
          <w:sz w:val="24"/>
          <w:szCs w:val="24"/>
        </w:rPr>
        <w:t>aj</w:t>
      </w:r>
      <w:r w:rsidR="00C96867" w:rsidRPr="00975B2C">
        <w:rPr>
          <w:rFonts w:ascii="Times New Roman" w:hAnsi="Times New Roman"/>
          <w:sz w:val="24"/>
          <w:szCs w:val="24"/>
        </w:rPr>
        <w:t xml:space="preserve"> genetiği ile </w:t>
      </w:r>
      <w:r w:rsidR="003626CB">
        <w:rPr>
          <w:rFonts w:ascii="Times New Roman" w:hAnsi="Times New Roman"/>
          <w:sz w:val="24"/>
          <w:szCs w:val="24"/>
        </w:rPr>
        <w:t xml:space="preserve">DS </w:t>
      </w:r>
      <w:r w:rsidR="00C96867" w:rsidRPr="00975B2C">
        <w:rPr>
          <w:rFonts w:ascii="Times New Roman" w:hAnsi="Times New Roman"/>
          <w:sz w:val="24"/>
          <w:szCs w:val="24"/>
        </w:rPr>
        <w:t>patogenezi</w:t>
      </w:r>
      <w:r w:rsidR="003626CB">
        <w:rPr>
          <w:rFonts w:ascii="Times New Roman" w:hAnsi="Times New Roman"/>
          <w:sz w:val="24"/>
          <w:szCs w:val="24"/>
        </w:rPr>
        <w:t>nin</w:t>
      </w:r>
      <w:r w:rsidR="00C96867" w:rsidRPr="00975B2C">
        <w:rPr>
          <w:rFonts w:ascii="Times New Roman" w:hAnsi="Times New Roman"/>
          <w:sz w:val="24"/>
          <w:szCs w:val="24"/>
        </w:rPr>
        <w:t xml:space="preserve"> açıklanması için iki hipotez öne sürülmüştür. Bunlar </w:t>
      </w:r>
      <w:r w:rsidR="00CB21BB" w:rsidRPr="00975B2C">
        <w:rPr>
          <w:rFonts w:ascii="Times New Roman" w:hAnsi="Times New Roman"/>
          <w:sz w:val="24"/>
          <w:szCs w:val="24"/>
        </w:rPr>
        <w:t xml:space="preserve">“gene dosage effect hypothesis” ve “amplified developmental instability hyothesis” olarak adlandırılırlar. </w:t>
      </w:r>
      <w:r w:rsidR="005C62B8" w:rsidRPr="00975B2C">
        <w:rPr>
          <w:rFonts w:ascii="Times New Roman" w:hAnsi="Times New Roman"/>
          <w:sz w:val="24"/>
          <w:szCs w:val="24"/>
        </w:rPr>
        <w:t xml:space="preserve">Birincisi </w:t>
      </w:r>
      <w:r w:rsidRPr="00975B2C">
        <w:rPr>
          <w:rFonts w:ascii="Times New Roman" w:hAnsi="Times New Roman"/>
          <w:sz w:val="24"/>
          <w:szCs w:val="24"/>
        </w:rPr>
        <w:t>MR için triz</w:t>
      </w:r>
      <w:r w:rsidR="005C62B8" w:rsidRPr="00975B2C">
        <w:rPr>
          <w:rFonts w:ascii="Times New Roman" w:hAnsi="Times New Roman"/>
          <w:sz w:val="24"/>
          <w:szCs w:val="24"/>
        </w:rPr>
        <w:t xml:space="preserve">omik kromozom üzerindeki belli bir gen bölgesinin dengesizliği ile oluşan </w:t>
      </w:r>
      <w:r w:rsidRPr="00975B2C">
        <w:rPr>
          <w:rFonts w:ascii="Times New Roman" w:hAnsi="Times New Roman"/>
          <w:sz w:val="24"/>
          <w:szCs w:val="24"/>
        </w:rPr>
        <w:t>etkileri toplamından</w:t>
      </w:r>
      <w:r w:rsidR="00ED3D68" w:rsidRPr="00975B2C">
        <w:rPr>
          <w:rFonts w:ascii="Times New Roman" w:hAnsi="Times New Roman"/>
          <w:sz w:val="24"/>
          <w:szCs w:val="24"/>
        </w:rPr>
        <w:t xml:space="preserve"> </w:t>
      </w:r>
      <w:r w:rsidRPr="00975B2C">
        <w:rPr>
          <w:rFonts w:ascii="Times New Roman" w:hAnsi="Times New Roman"/>
          <w:sz w:val="24"/>
          <w:szCs w:val="24"/>
        </w:rPr>
        <w:t>sonuçlandığını</w:t>
      </w:r>
      <w:r w:rsidR="00ED3D68" w:rsidRPr="00975B2C">
        <w:rPr>
          <w:rFonts w:ascii="Times New Roman" w:hAnsi="Times New Roman"/>
          <w:sz w:val="24"/>
          <w:szCs w:val="24"/>
        </w:rPr>
        <w:t xml:space="preserve"> </w:t>
      </w:r>
      <w:r w:rsidR="00FF5DA2" w:rsidRPr="00975B2C">
        <w:rPr>
          <w:rFonts w:ascii="Times New Roman" w:hAnsi="Times New Roman"/>
          <w:sz w:val="24"/>
          <w:szCs w:val="24"/>
        </w:rPr>
        <w:t>ileri sürüyor</w:t>
      </w:r>
      <w:r w:rsidR="00ED3D68" w:rsidRPr="00975B2C">
        <w:rPr>
          <w:rFonts w:ascii="Times New Roman" w:hAnsi="Times New Roman"/>
          <w:sz w:val="24"/>
          <w:szCs w:val="24"/>
        </w:rPr>
        <w:t xml:space="preserve">. Ve bunu 21. kromozom üzerinde minimal alanda yeri belirlenen DCR-1 bölgesi için transgenik farelerde yüksek ekspresyon sonucu </w:t>
      </w:r>
      <w:r w:rsidR="00E277EE">
        <w:rPr>
          <w:rFonts w:ascii="Times New Roman" w:hAnsi="Times New Roman"/>
          <w:sz w:val="24"/>
          <w:szCs w:val="24"/>
        </w:rPr>
        <w:t>DS’</w:t>
      </w:r>
      <w:r w:rsidR="00E277EE" w:rsidRPr="00975B2C">
        <w:rPr>
          <w:rFonts w:ascii="Times New Roman" w:hAnsi="Times New Roman"/>
          <w:sz w:val="24"/>
          <w:szCs w:val="24"/>
        </w:rPr>
        <w:t>l</w:t>
      </w:r>
      <w:r w:rsidR="00E277EE">
        <w:rPr>
          <w:rFonts w:ascii="Times New Roman" w:hAnsi="Times New Roman"/>
          <w:sz w:val="24"/>
          <w:szCs w:val="24"/>
        </w:rPr>
        <w:t xml:space="preserve">i fare </w:t>
      </w:r>
      <w:r w:rsidR="003626CB">
        <w:rPr>
          <w:rFonts w:ascii="Times New Roman" w:hAnsi="Times New Roman"/>
          <w:sz w:val="24"/>
          <w:szCs w:val="24"/>
        </w:rPr>
        <w:t>modellerinde</w:t>
      </w:r>
      <w:r w:rsidR="00E277EE" w:rsidRPr="00975B2C">
        <w:rPr>
          <w:rFonts w:ascii="Times New Roman" w:hAnsi="Times New Roman"/>
          <w:sz w:val="24"/>
          <w:szCs w:val="24"/>
        </w:rPr>
        <w:t xml:space="preserve"> </w:t>
      </w:r>
      <w:r w:rsidR="00614332" w:rsidRPr="00975B2C">
        <w:rPr>
          <w:rFonts w:ascii="Times New Roman" w:hAnsi="Times New Roman"/>
          <w:sz w:val="24"/>
          <w:szCs w:val="24"/>
        </w:rPr>
        <w:t>(farede trizomi 16 DS fenotipi gösteriyor)</w:t>
      </w:r>
      <w:r w:rsidR="00ED3D68" w:rsidRPr="00975B2C">
        <w:rPr>
          <w:rFonts w:ascii="Times New Roman" w:hAnsi="Times New Roman"/>
          <w:sz w:val="24"/>
          <w:szCs w:val="24"/>
        </w:rPr>
        <w:t xml:space="preserve"> ve DS</w:t>
      </w:r>
      <w:r w:rsidR="00BF7F49" w:rsidRPr="00975B2C">
        <w:rPr>
          <w:rFonts w:ascii="Times New Roman" w:hAnsi="Times New Roman"/>
          <w:sz w:val="24"/>
          <w:szCs w:val="24"/>
        </w:rPr>
        <w:t>’li</w:t>
      </w:r>
      <w:r w:rsidR="00ED3D68" w:rsidRPr="00975B2C">
        <w:rPr>
          <w:rFonts w:ascii="Times New Roman" w:hAnsi="Times New Roman"/>
          <w:sz w:val="24"/>
          <w:szCs w:val="24"/>
        </w:rPr>
        <w:t xml:space="preserve"> bireylerde oluşan fenotiple bağdaşan bir fenotip ortaya çıktığını göstererek destekliyor.</w:t>
      </w:r>
      <w:r w:rsidR="009334DC" w:rsidRPr="00975B2C">
        <w:rPr>
          <w:rFonts w:ascii="Times New Roman" w:hAnsi="Times New Roman"/>
          <w:sz w:val="24"/>
          <w:szCs w:val="24"/>
        </w:rPr>
        <w:t xml:space="preserve"> </w:t>
      </w:r>
      <w:r w:rsidR="00ED3D68" w:rsidRPr="00975B2C">
        <w:rPr>
          <w:rFonts w:ascii="Times New Roman" w:hAnsi="Times New Roman"/>
          <w:sz w:val="24"/>
          <w:szCs w:val="24"/>
        </w:rPr>
        <w:t xml:space="preserve">İkincisi ise </w:t>
      </w:r>
      <w:r w:rsidRPr="00975B2C">
        <w:rPr>
          <w:rFonts w:ascii="Times New Roman" w:hAnsi="Times New Roman"/>
          <w:sz w:val="24"/>
          <w:szCs w:val="24"/>
        </w:rPr>
        <w:t>trizomik 21. k</w:t>
      </w:r>
      <w:r w:rsidR="00ED3D68" w:rsidRPr="00975B2C">
        <w:rPr>
          <w:rFonts w:ascii="Times New Roman" w:hAnsi="Times New Roman"/>
          <w:sz w:val="24"/>
          <w:szCs w:val="24"/>
        </w:rPr>
        <w:t xml:space="preserve">romozom üzerindeki yüzlerce genin dengesizliği ile bir non-spesifik gen regülasyon ve ekspresyonu ile normal </w:t>
      </w:r>
      <w:r w:rsidR="00FF5DA2" w:rsidRPr="00975B2C">
        <w:rPr>
          <w:rFonts w:ascii="Times New Roman" w:hAnsi="Times New Roman"/>
          <w:sz w:val="24"/>
          <w:szCs w:val="24"/>
        </w:rPr>
        <w:t>gelişimsel homeostazisi etkilediğini</w:t>
      </w:r>
      <w:r w:rsidR="005E3283" w:rsidRPr="00975B2C">
        <w:rPr>
          <w:rFonts w:ascii="Times New Roman" w:hAnsi="Times New Roman"/>
          <w:sz w:val="24"/>
          <w:szCs w:val="24"/>
        </w:rPr>
        <w:t>;</w:t>
      </w:r>
      <w:r w:rsidR="009334DC" w:rsidRPr="00975B2C">
        <w:rPr>
          <w:rFonts w:ascii="Times New Roman" w:hAnsi="Times New Roman"/>
          <w:sz w:val="24"/>
          <w:szCs w:val="24"/>
        </w:rPr>
        <w:t xml:space="preserve"> </w:t>
      </w:r>
      <w:r w:rsidR="005E3283" w:rsidRPr="00975B2C">
        <w:rPr>
          <w:rFonts w:ascii="Times New Roman" w:hAnsi="Times New Roman"/>
          <w:sz w:val="24"/>
          <w:szCs w:val="24"/>
        </w:rPr>
        <w:t xml:space="preserve"> </w:t>
      </w:r>
      <w:r w:rsidR="003626CB">
        <w:rPr>
          <w:rFonts w:ascii="Times New Roman" w:hAnsi="Times New Roman"/>
          <w:sz w:val="24"/>
          <w:szCs w:val="24"/>
        </w:rPr>
        <w:t>b</w:t>
      </w:r>
      <w:r w:rsidR="00FF5DA2" w:rsidRPr="00975B2C">
        <w:rPr>
          <w:rFonts w:ascii="Times New Roman" w:hAnsi="Times New Roman"/>
          <w:sz w:val="24"/>
          <w:szCs w:val="24"/>
        </w:rPr>
        <w:t>öylece DS fenot</w:t>
      </w:r>
      <w:r w:rsidR="00614332" w:rsidRPr="00975B2C">
        <w:rPr>
          <w:rFonts w:ascii="Times New Roman" w:hAnsi="Times New Roman"/>
          <w:sz w:val="24"/>
          <w:szCs w:val="24"/>
        </w:rPr>
        <w:t>ipi oluştuğunu ileri sürüyor</w:t>
      </w:r>
      <w:r w:rsidR="000D0DDA" w:rsidRPr="00975B2C">
        <w:rPr>
          <w:rFonts w:ascii="Times New Roman" w:hAnsi="Times New Roman"/>
          <w:sz w:val="24"/>
          <w:szCs w:val="24"/>
        </w:rPr>
        <w:t>(4)</w:t>
      </w:r>
      <w:r w:rsidR="00CE7E05" w:rsidRPr="00975B2C">
        <w:rPr>
          <w:rFonts w:ascii="Times New Roman" w:hAnsi="Times New Roman"/>
          <w:sz w:val="24"/>
          <w:szCs w:val="24"/>
        </w:rPr>
        <w:t>.</w:t>
      </w:r>
    </w:p>
    <w:p w:rsidR="00173C9D" w:rsidRPr="00975B2C" w:rsidRDefault="00173C9D"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Sonuç olarak DS</w:t>
      </w:r>
      <w:r w:rsidR="00CD425F" w:rsidRPr="00975B2C">
        <w:rPr>
          <w:rFonts w:ascii="Times New Roman" w:hAnsi="Times New Roman"/>
          <w:sz w:val="24"/>
          <w:szCs w:val="24"/>
        </w:rPr>
        <w:t>’</w:t>
      </w:r>
      <w:r w:rsidR="00BF7F49" w:rsidRPr="00975B2C">
        <w:rPr>
          <w:rFonts w:ascii="Times New Roman" w:hAnsi="Times New Roman"/>
          <w:sz w:val="24"/>
          <w:szCs w:val="24"/>
        </w:rPr>
        <w:t>de</w:t>
      </w:r>
      <w:r w:rsidRPr="00975B2C">
        <w:rPr>
          <w:rFonts w:ascii="Times New Roman" w:hAnsi="Times New Roman"/>
          <w:sz w:val="24"/>
          <w:szCs w:val="24"/>
        </w:rPr>
        <w:t xml:space="preserve"> </w:t>
      </w:r>
      <w:r w:rsidR="00CD425F" w:rsidRPr="00975B2C">
        <w:rPr>
          <w:rFonts w:ascii="Times New Roman" w:hAnsi="Times New Roman"/>
          <w:sz w:val="24"/>
          <w:szCs w:val="24"/>
        </w:rPr>
        <w:t>MR 21. k</w:t>
      </w:r>
      <w:r w:rsidRPr="00975B2C">
        <w:rPr>
          <w:rFonts w:ascii="Times New Roman" w:hAnsi="Times New Roman"/>
          <w:sz w:val="24"/>
          <w:szCs w:val="24"/>
        </w:rPr>
        <w:t xml:space="preserve">romozomun aşırı doz etkisiyle ortaya çıktığını her iki hipotezin bir arada var olmasıyla da açıklanabilir. </w:t>
      </w:r>
    </w:p>
    <w:p w:rsidR="005F6BC5" w:rsidRPr="00975B2C" w:rsidRDefault="006561E4"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DYRK1A, DCR-1 içerisindeki bir gen</w:t>
      </w:r>
      <w:r w:rsidR="00D92956" w:rsidRPr="00975B2C">
        <w:rPr>
          <w:rFonts w:ascii="Times New Roman" w:hAnsi="Times New Roman"/>
          <w:sz w:val="24"/>
          <w:szCs w:val="24"/>
        </w:rPr>
        <w:t>dir</w:t>
      </w:r>
      <w:r w:rsidRPr="00975B2C">
        <w:rPr>
          <w:rFonts w:ascii="Times New Roman" w:hAnsi="Times New Roman"/>
          <w:sz w:val="24"/>
          <w:szCs w:val="24"/>
        </w:rPr>
        <w:t>.</w:t>
      </w:r>
      <w:r w:rsidR="00D51B9E" w:rsidRPr="00975B2C">
        <w:rPr>
          <w:rFonts w:ascii="Times New Roman" w:hAnsi="Times New Roman"/>
          <w:sz w:val="24"/>
          <w:szCs w:val="24"/>
        </w:rPr>
        <w:t xml:space="preserve"> Bu genin yüksek derecede </w:t>
      </w:r>
      <w:r w:rsidR="00E277EE" w:rsidRPr="00975B2C">
        <w:rPr>
          <w:rFonts w:ascii="Times New Roman" w:hAnsi="Times New Roman"/>
          <w:sz w:val="24"/>
          <w:szCs w:val="24"/>
        </w:rPr>
        <w:t>ekspresyonu için</w:t>
      </w:r>
      <w:r w:rsidRPr="00975B2C">
        <w:rPr>
          <w:rFonts w:ascii="Times New Roman" w:hAnsi="Times New Roman"/>
          <w:sz w:val="24"/>
          <w:szCs w:val="24"/>
        </w:rPr>
        <w:t xml:space="preserve"> iki tane transgenik fare modeli oluştu</w:t>
      </w:r>
      <w:r w:rsidR="00D51B9E" w:rsidRPr="00975B2C">
        <w:rPr>
          <w:rFonts w:ascii="Times New Roman" w:hAnsi="Times New Roman"/>
          <w:sz w:val="24"/>
          <w:szCs w:val="24"/>
        </w:rPr>
        <w:t>ru</w:t>
      </w:r>
      <w:r w:rsidRPr="00975B2C">
        <w:rPr>
          <w:rFonts w:ascii="Times New Roman" w:hAnsi="Times New Roman"/>
          <w:sz w:val="24"/>
          <w:szCs w:val="24"/>
        </w:rPr>
        <w:t xml:space="preserve">lmuştur. Birincisi DYRK1A ile birlikte </w:t>
      </w:r>
      <w:r w:rsidRPr="00975B2C">
        <w:rPr>
          <w:rFonts w:ascii="Times New Roman" w:hAnsi="Times New Roman"/>
          <w:sz w:val="24"/>
          <w:szCs w:val="24"/>
        </w:rPr>
        <w:lastRenderedPageBreak/>
        <w:t>YAC 152F7,</w:t>
      </w:r>
      <w:r w:rsidR="000E5774" w:rsidRPr="00975B2C">
        <w:rPr>
          <w:rFonts w:ascii="Times New Roman" w:hAnsi="Times New Roman"/>
          <w:sz w:val="24"/>
          <w:szCs w:val="24"/>
        </w:rPr>
        <w:t xml:space="preserve"> </w:t>
      </w:r>
      <w:r w:rsidRPr="00975B2C">
        <w:rPr>
          <w:rFonts w:ascii="Times New Roman" w:hAnsi="Times New Roman"/>
          <w:sz w:val="24"/>
          <w:szCs w:val="24"/>
        </w:rPr>
        <w:t>ikincisi DYRK1A boyunca cDNA</w:t>
      </w:r>
      <w:r w:rsidR="005E3283" w:rsidRPr="00975B2C">
        <w:rPr>
          <w:rFonts w:ascii="Times New Roman" w:hAnsi="Times New Roman"/>
          <w:sz w:val="24"/>
          <w:szCs w:val="24"/>
        </w:rPr>
        <w:t>.</w:t>
      </w:r>
      <w:r w:rsidR="00D92956" w:rsidRPr="00975B2C">
        <w:rPr>
          <w:rFonts w:ascii="Times New Roman" w:hAnsi="Times New Roman"/>
          <w:sz w:val="24"/>
          <w:szCs w:val="24"/>
        </w:rPr>
        <w:t xml:space="preserve"> Birincisinde</w:t>
      </w:r>
      <w:r w:rsidR="00D51B9E" w:rsidRPr="00975B2C">
        <w:rPr>
          <w:rFonts w:ascii="Times New Roman" w:hAnsi="Times New Roman"/>
          <w:sz w:val="24"/>
          <w:szCs w:val="24"/>
        </w:rPr>
        <w:t xml:space="preserve"> trans genin yüksek dozda ekspresyonu ile Morris Water testinde </w:t>
      </w:r>
      <w:r w:rsidRPr="00975B2C">
        <w:rPr>
          <w:rFonts w:ascii="Times New Roman" w:hAnsi="Times New Roman"/>
          <w:sz w:val="24"/>
          <w:szCs w:val="24"/>
        </w:rPr>
        <w:t>performans</w:t>
      </w:r>
      <w:r w:rsidR="00D92956" w:rsidRPr="00975B2C">
        <w:rPr>
          <w:rFonts w:ascii="Times New Roman" w:hAnsi="Times New Roman"/>
          <w:sz w:val="24"/>
          <w:szCs w:val="24"/>
        </w:rPr>
        <w:t xml:space="preserve"> düşüklüğü</w:t>
      </w:r>
      <w:r w:rsidRPr="00975B2C">
        <w:rPr>
          <w:rFonts w:ascii="Times New Roman" w:hAnsi="Times New Roman"/>
          <w:sz w:val="24"/>
          <w:szCs w:val="24"/>
        </w:rPr>
        <w:t xml:space="preserve">, </w:t>
      </w:r>
      <w:r w:rsidR="003626CB" w:rsidRPr="00975B2C">
        <w:rPr>
          <w:rFonts w:ascii="Times New Roman" w:hAnsi="Times New Roman"/>
          <w:sz w:val="24"/>
          <w:szCs w:val="24"/>
        </w:rPr>
        <w:t>Reverse Learning Paradigm</w:t>
      </w:r>
      <w:r w:rsidRPr="00975B2C">
        <w:rPr>
          <w:rFonts w:ascii="Times New Roman" w:hAnsi="Times New Roman"/>
          <w:sz w:val="24"/>
          <w:szCs w:val="24"/>
        </w:rPr>
        <w:t xml:space="preserve"> testinde anlamlı öğrenme </w:t>
      </w:r>
      <w:r w:rsidR="00D92956" w:rsidRPr="00975B2C">
        <w:rPr>
          <w:rFonts w:ascii="Times New Roman" w:hAnsi="Times New Roman"/>
          <w:sz w:val="24"/>
          <w:szCs w:val="24"/>
        </w:rPr>
        <w:t xml:space="preserve">ve öğrenme elastikiyeti </w:t>
      </w:r>
      <w:r w:rsidRPr="00975B2C">
        <w:rPr>
          <w:rFonts w:ascii="Times New Roman" w:hAnsi="Times New Roman"/>
          <w:sz w:val="24"/>
          <w:szCs w:val="24"/>
        </w:rPr>
        <w:t>bozuklukları</w:t>
      </w:r>
      <w:r w:rsidR="00D92956" w:rsidRPr="00975B2C">
        <w:rPr>
          <w:rFonts w:ascii="Times New Roman" w:hAnsi="Times New Roman"/>
          <w:sz w:val="24"/>
          <w:szCs w:val="24"/>
        </w:rPr>
        <w:t xml:space="preserve"> görülmüştür. Bu da DYRK1A</w:t>
      </w:r>
      <w:r w:rsidR="00D51B9E" w:rsidRPr="00975B2C">
        <w:rPr>
          <w:rFonts w:ascii="Times New Roman" w:hAnsi="Times New Roman"/>
          <w:sz w:val="24"/>
          <w:szCs w:val="24"/>
        </w:rPr>
        <w:t>’</w:t>
      </w:r>
      <w:r w:rsidR="00D92956" w:rsidRPr="00975B2C">
        <w:rPr>
          <w:rFonts w:ascii="Times New Roman" w:hAnsi="Times New Roman"/>
          <w:sz w:val="24"/>
          <w:szCs w:val="24"/>
        </w:rPr>
        <w:t>nın öğrenme ve hafızada kritik bir rol üstlendiğini ispatlıyor. İk</w:t>
      </w:r>
      <w:r w:rsidR="00D51B9E" w:rsidRPr="00975B2C">
        <w:rPr>
          <w:rFonts w:ascii="Times New Roman" w:hAnsi="Times New Roman"/>
          <w:sz w:val="24"/>
          <w:szCs w:val="24"/>
        </w:rPr>
        <w:t>incisinde ise uzaysa</w:t>
      </w:r>
      <w:r w:rsidR="005C15BE" w:rsidRPr="00975B2C">
        <w:rPr>
          <w:rFonts w:ascii="Times New Roman" w:hAnsi="Times New Roman"/>
          <w:sz w:val="24"/>
          <w:szCs w:val="24"/>
        </w:rPr>
        <w:t>l öğrenme</w:t>
      </w:r>
      <w:r w:rsidR="00D51B9E" w:rsidRPr="00975B2C">
        <w:rPr>
          <w:rFonts w:ascii="Times New Roman" w:hAnsi="Times New Roman"/>
          <w:sz w:val="24"/>
          <w:szCs w:val="24"/>
        </w:rPr>
        <w:t>-</w:t>
      </w:r>
      <w:r w:rsidR="00D92956" w:rsidRPr="00975B2C">
        <w:rPr>
          <w:rFonts w:ascii="Times New Roman" w:hAnsi="Times New Roman"/>
          <w:sz w:val="24"/>
          <w:szCs w:val="24"/>
        </w:rPr>
        <w:t xml:space="preserve">hafıza bozuklukları </w:t>
      </w:r>
      <w:r w:rsidR="00D51B9E" w:rsidRPr="00975B2C">
        <w:rPr>
          <w:rFonts w:ascii="Times New Roman" w:hAnsi="Times New Roman"/>
          <w:sz w:val="24"/>
          <w:szCs w:val="24"/>
        </w:rPr>
        <w:t>ve hipokampal-</w:t>
      </w:r>
      <w:r w:rsidR="00D92956" w:rsidRPr="00975B2C">
        <w:rPr>
          <w:rFonts w:ascii="Times New Roman" w:hAnsi="Times New Roman"/>
          <w:sz w:val="24"/>
          <w:szCs w:val="24"/>
        </w:rPr>
        <w:t>prefrontal fonksiyon değişikleri görül</w:t>
      </w:r>
      <w:r w:rsidR="002B7BFF">
        <w:rPr>
          <w:rFonts w:ascii="Times New Roman" w:hAnsi="Times New Roman"/>
          <w:sz w:val="24"/>
          <w:szCs w:val="24"/>
        </w:rPr>
        <w:t>müştür. Bu transgenik fareler</w:t>
      </w:r>
      <w:r w:rsidR="005E4C03">
        <w:rPr>
          <w:rFonts w:ascii="Times New Roman" w:hAnsi="Times New Roman"/>
          <w:sz w:val="24"/>
          <w:szCs w:val="24"/>
        </w:rPr>
        <w:t>de</w:t>
      </w:r>
      <w:r w:rsidR="003626CB">
        <w:rPr>
          <w:rFonts w:ascii="Times New Roman" w:hAnsi="Times New Roman"/>
          <w:sz w:val="24"/>
          <w:szCs w:val="24"/>
        </w:rPr>
        <w:t xml:space="preserve">, DS’li fare modellerinde ve </w:t>
      </w:r>
      <w:r w:rsidR="00BF7F49" w:rsidRPr="00975B2C">
        <w:rPr>
          <w:rFonts w:ascii="Times New Roman" w:hAnsi="Times New Roman"/>
          <w:sz w:val="24"/>
          <w:szCs w:val="24"/>
        </w:rPr>
        <w:t>DS’li</w:t>
      </w:r>
      <w:r w:rsidR="00D51B9E" w:rsidRPr="00975B2C">
        <w:rPr>
          <w:rFonts w:ascii="Times New Roman" w:hAnsi="Times New Roman"/>
          <w:sz w:val="24"/>
          <w:szCs w:val="24"/>
        </w:rPr>
        <w:t xml:space="preserve"> bireylerde gö</w:t>
      </w:r>
      <w:r w:rsidR="00D92956" w:rsidRPr="00975B2C">
        <w:rPr>
          <w:rFonts w:ascii="Times New Roman" w:hAnsi="Times New Roman"/>
          <w:sz w:val="24"/>
          <w:szCs w:val="24"/>
        </w:rPr>
        <w:t xml:space="preserve">rülen </w:t>
      </w:r>
      <w:r w:rsidR="00CB778B" w:rsidRPr="00975B2C">
        <w:rPr>
          <w:rFonts w:ascii="Times New Roman" w:hAnsi="Times New Roman"/>
          <w:sz w:val="24"/>
          <w:szCs w:val="24"/>
        </w:rPr>
        <w:t xml:space="preserve">benzer fenotipi göstermiştir. Azalmış beyin </w:t>
      </w:r>
      <w:r w:rsidR="00D13CA6" w:rsidRPr="00975B2C">
        <w:rPr>
          <w:rFonts w:ascii="Times New Roman" w:hAnsi="Times New Roman"/>
          <w:sz w:val="24"/>
          <w:szCs w:val="24"/>
        </w:rPr>
        <w:t>hacmi,</w:t>
      </w:r>
      <w:r w:rsidR="00CB778B" w:rsidRPr="00975B2C">
        <w:rPr>
          <w:rFonts w:ascii="Times New Roman" w:hAnsi="Times New Roman"/>
          <w:sz w:val="24"/>
          <w:szCs w:val="24"/>
        </w:rPr>
        <w:t xml:space="preserve"> nöronal bozukluklar, hafıza disfonksiyonları, kranio-kaudal gelişmede gecikme, motor disfonksiyon</w:t>
      </w:r>
      <w:r w:rsidR="00D51B9E" w:rsidRPr="00975B2C">
        <w:rPr>
          <w:rFonts w:ascii="Times New Roman" w:hAnsi="Times New Roman"/>
          <w:sz w:val="24"/>
          <w:szCs w:val="24"/>
        </w:rPr>
        <w:t>u, nöronal gelişim defektleri</w:t>
      </w:r>
      <w:r w:rsidR="000D0DDA" w:rsidRPr="00975B2C">
        <w:rPr>
          <w:rFonts w:ascii="Times New Roman" w:hAnsi="Times New Roman"/>
          <w:sz w:val="24"/>
          <w:szCs w:val="24"/>
        </w:rPr>
        <w:t>(4)</w:t>
      </w:r>
      <w:r w:rsidR="00CE7E05" w:rsidRPr="00975B2C">
        <w:rPr>
          <w:rFonts w:ascii="Times New Roman" w:hAnsi="Times New Roman"/>
          <w:sz w:val="24"/>
          <w:szCs w:val="24"/>
        </w:rPr>
        <w:t xml:space="preserve">… </w:t>
      </w:r>
      <w:r w:rsidR="00D51B9E" w:rsidRPr="00975B2C">
        <w:rPr>
          <w:rFonts w:ascii="Times New Roman" w:hAnsi="Times New Roman"/>
          <w:sz w:val="24"/>
          <w:szCs w:val="24"/>
        </w:rPr>
        <w:t>Bu da bizi DYRK1A'nın DS</w:t>
      </w:r>
      <w:r w:rsidR="00BF7F49" w:rsidRPr="00975B2C">
        <w:rPr>
          <w:rFonts w:ascii="Times New Roman" w:hAnsi="Times New Roman"/>
          <w:sz w:val="24"/>
          <w:szCs w:val="24"/>
        </w:rPr>
        <w:t>’de</w:t>
      </w:r>
      <w:r w:rsidR="00CB778B" w:rsidRPr="00975B2C">
        <w:rPr>
          <w:rFonts w:ascii="Times New Roman" w:hAnsi="Times New Roman"/>
          <w:sz w:val="24"/>
          <w:szCs w:val="24"/>
        </w:rPr>
        <w:t xml:space="preserve"> M</w:t>
      </w:r>
      <w:r w:rsidR="00D51B9E" w:rsidRPr="00975B2C">
        <w:rPr>
          <w:rFonts w:ascii="Times New Roman" w:hAnsi="Times New Roman"/>
          <w:sz w:val="24"/>
          <w:szCs w:val="24"/>
        </w:rPr>
        <w:t>R</w:t>
      </w:r>
      <w:r w:rsidR="00BF7F49" w:rsidRPr="00975B2C">
        <w:rPr>
          <w:rFonts w:ascii="Times New Roman" w:hAnsi="Times New Roman"/>
          <w:sz w:val="24"/>
          <w:szCs w:val="24"/>
        </w:rPr>
        <w:t>’ye</w:t>
      </w:r>
      <w:r w:rsidR="00CB778B" w:rsidRPr="00975B2C">
        <w:rPr>
          <w:rFonts w:ascii="Times New Roman" w:hAnsi="Times New Roman"/>
          <w:sz w:val="24"/>
          <w:szCs w:val="24"/>
        </w:rPr>
        <w:t xml:space="preserve"> ve motor an</w:t>
      </w:r>
      <w:r w:rsidR="00D51B9E" w:rsidRPr="00975B2C">
        <w:rPr>
          <w:rFonts w:ascii="Times New Roman" w:hAnsi="Times New Roman"/>
          <w:sz w:val="24"/>
          <w:szCs w:val="24"/>
        </w:rPr>
        <w:t>o</w:t>
      </w:r>
      <w:r w:rsidR="00CB778B" w:rsidRPr="00975B2C">
        <w:rPr>
          <w:rFonts w:ascii="Times New Roman" w:hAnsi="Times New Roman"/>
          <w:sz w:val="24"/>
          <w:szCs w:val="24"/>
        </w:rPr>
        <w:t>malilerine sebep olduğu yönünde düşündürüyor.</w:t>
      </w:r>
      <w:r w:rsidR="00BE0CAB" w:rsidRPr="00975B2C">
        <w:rPr>
          <w:rFonts w:ascii="Times New Roman" w:hAnsi="Times New Roman"/>
          <w:sz w:val="24"/>
          <w:szCs w:val="24"/>
        </w:rPr>
        <w:t xml:space="preserve"> Ayrıca son yapılan bir çalışmada </w:t>
      </w:r>
      <w:r w:rsidR="00E277EE">
        <w:rPr>
          <w:rFonts w:ascii="Times New Roman" w:hAnsi="Times New Roman"/>
          <w:sz w:val="24"/>
          <w:szCs w:val="24"/>
        </w:rPr>
        <w:t>Ts65Dn’</w:t>
      </w:r>
      <w:r w:rsidR="00DC26B9" w:rsidRPr="00975B2C">
        <w:rPr>
          <w:rFonts w:ascii="Times New Roman" w:hAnsi="Times New Roman"/>
          <w:sz w:val="24"/>
          <w:szCs w:val="24"/>
        </w:rPr>
        <w:t>den</w:t>
      </w:r>
      <w:r w:rsidR="00BE0CAB" w:rsidRPr="00975B2C">
        <w:rPr>
          <w:rFonts w:ascii="Times New Roman" w:hAnsi="Times New Roman"/>
          <w:sz w:val="24"/>
          <w:szCs w:val="24"/>
        </w:rPr>
        <w:t xml:space="preserve"> alınan beyin dokusu için progenitör kök hücre kültüründe DYRK1A </w:t>
      </w:r>
      <w:r w:rsidR="00526F82">
        <w:rPr>
          <w:rFonts w:ascii="Times New Roman" w:hAnsi="Times New Roman"/>
          <w:sz w:val="24"/>
          <w:szCs w:val="24"/>
        </w:rPr>
        <w:t xml:space="preserve">ekspresyonu azaltılarak </w:t>
      </w:r>
      <w:r w:rsidR="00BE0CAB" w:rsidRPr="00975B2C">
        <w:rPr>
          <w:rFonts w:ascii="Times New Roman" w:hAnsi="Times New Roman"/>
          <w:sz w:val="24"/>
          <w:szCs w:val="24"/>
        </w:rPr>
        <w:t>nöron gelişimi izlenmiştir. D</w:t>
      </w:r>
      <w:r w:rsidR="00526F82">
        <w:rPr>
          <w:rFonts w:ascii="Times New Roman" w:hAnsi="Times New Roman"/>
          <w:sz w:val="24"/>
          <w:szCs w:val="24"/>
        </w:rPr>
        <w:t xml:space="preserve">YRK1A gen ekspresyonu azaltılan </w:t>
      </w:r>
      <w:r w:rsidR="00DC26B9" w:rsidRPr="00975B2C">
        <w:rPr>
          <w:rFonts w:ascii="Times New Roman" w:hAnsi="Times New Roman"/>
          <w:sz w:val="24"/>
          <w:szCs w:val="24"/>
        </w:rPr>
        <w:t xml:space="preserve">kültürlerde </w:t>
      </w:r>
      <w:r w:rsidR="00526F82">
        <w:rPr>
          <w:rFonts w:ascii="Times New Roman" w:hAnsi="Times New Roman"/>
          <w:sz w:val="24"/>
          <w:szCs w:val="24"/>
        </w:rPr>
        <w:t>azaltılma</w:t>
      </w:r>
      <w:r w:rsidR="00BE0CAB" w:rsidRPr="00975B2C">
        <w:rPr>
          <w:rFonts w:ascii="Times New Roman" w:hAnsi="Times New Roman"/>
          <w:sz w:val="24"/>
          <w:szCs w:val="24"/>
        </w:rPr>
        <w:t>yanlara</w:t>
      </w:r>
      <w:r w:rsidR="00DC26B9" w:rsidRPr="00975B2C">
        <w:rPr>
          <w:rFonts w:ascii="Times New Roman" w:hAnsi="Times New Roman"/>
          <w:sz w:val="24"/>
          <w:szCs w:val="24"/>
        </w:rPr>
        <w:t xml:space="preserve"> nisp</w:t>
      </w:r>
      <w:r w:rsidR="00BE0CAB" w:rsidRPr="00975B2C">
        <w:rPr>
          <w:rFonts w:ascii="Times New Roman" w:hAnsi="Times New Roman"/>
          <w:sz w:val="24"/>
          <w:szCs w:val="24"/>
        </w:rPr>
        <w:t xml:space="preserve">eten nöron gelişiminin </w:t>
      </w:r>
      <w:r w:rsidR="00552766" w:rsidRPr="00975B2C">
        <w:rPr>
          <w:rFonts w:ascii="Times New Roman" w:hAnsi="Times New Roman"/>
          <w:sz w:val="24"/>
          <w:szCs w:val="24"/>
        </w:rPr>
        <w:t>daha iyi olduğu</w:t>
      </w:r>
      <w:r w:rsidR="00BE0CAB" w:rsidRPr="00975B2C">
        <w:rPr>
          <w:rFonts w:ascii="Times New Roman" w:hAnsi="Times New Roman"/>
          <w:sz w:val="24"/>
          <w:szCs w:val="24"/>
        </w:rPr>
        <w:t xml:space="preserve"> gösterilmiştir </w:t>
      </w:r>
      <w:r w:rsidR="00552766" w:rsidRPr="00975B2C">
        <w:rPr>
          <w:rFonts w:ascii="Times New Roman" w:hAnsi="Times New Roman"/>
          <w:sz w:val="24"/>
          <w:szCs w:val="24"/>
        </w:rPr>
        <w:t>(7</w:t>
      </w:r>
      <w:r w:rsidR="00DC26B9" w:rsidRPr="00975B2C">
        <w:rPr>
          <w:rFonts w:ascii="Times New Roman" w:hAnsi="Times New Roman"/>
          <w:sz w:val="24"/>
          <w:szCs w:val="24"/>
        </w:rPr>
        <w:t>).</w:t>
      </w:r>
    </w:p>
    <w:p w:rsidR="002E2196" w:rsidRDefault="00125D64"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DSCR1</w:t>
      </w:r>
      <w:r w:rsidR="00275D96" w:rsidRPr="00975B2C">
        <w:rPr>
          <w:rFonts w:ascii="Times New Roman" w:hAnsi="Times New Roman"/>
          <w:sz w:val="24"/>
          <w:szCs w:val="24"/>
        </w:rPr>
        <w:t xml:space="preserve"> geni ise DCR-1 bölgesinin dışında q22.12 bölgesinde lokalize bir gendir. Bu gen</w:t>
      </w:r>
      <w:r w:rsidRPr="00975B2C">
        <w:rPr>
          <w:rFonts w:ascii="Times New Roman" w:hAnsi="Times New Roman"/>
          <w:sz w:val="24"/>
          <w:szCs w:val="24"/>
        </w:rPr>
        <w:t xml:space="preserve"> özellikle beyinde ekspres</w:t>
      </w:r>
      <w:r w:rsidR="00D51B9E" w:rsidRPr="00975B2C">
        <w:rPr>
          <w:rFonts w:ascii="Times New Roman" w:hAnsi="Times New Roman"/>
          <w:sz w:val="24"/>
          <w:szCs w:val="24"/>
        </w:rPr>
        <w:t>e olur. DSCR1</w:t>
      </w:r>
      <w:r w:rsidR="00AC65B3">
        <w:rPr>
          <w:rFonts w:ascii="Times New Roman" w:hAnsi="Times New Roman"/>
          <w:sz w:val="24"/>
          <w:szCs w:val="24"/>
        </w:rPr>
        <w:t xml:space="preserve"> m</w:t>
      </w:r>
      <w:r w:rsidR="00D51B9E" w:rsidRPr="00975B2C">
        <w:rPr>
          <w:rFonts w:ascii="Times New Roman" w:hAnsi="Times New Roman"/>
          <w:sz w:val="24"/>
          <w:szCs w:val="24"/>
        </w:rPr>
        <w:t>RNA ve proteini DS</w:t>
      </w:r>
      <w:r w:rsidR="00BF7F49" w:rsidRPr="00975B2C">
        <w:rPr>
          <w:rFonts w:ascii="Times New Roman" w:hAnsi="Times New Roman"/>
          <w:sz w:val="24"/>
          <w:szCs w:val="24"/>
        </w:rPr>
        <w:t>’li</w:t>
      </w:r>
      <w:r w:rsidRPr="00975B2C">
        <w:rPr>
          <w:rFonts w:ascii="Times New Roman" w:hAnsi="Times New Roman"/>
          <w:sz w:val="24"/>
          <w:szCs w:val="24"/>
        </w:rPr>
        <w:t xml:space="preserve"> fetüs</w:t>
      </w:r>
      <w:r w:rsidR="00D51B9E" w:rsidRPr="00975B2C">
        <w:rPr>
          <w:rFonts w:ascii="Times New Roman" w:hAnsi="Times New Roman"/>
          <w:sz w:val="24"/>
          <w:szCs w:val="24"/>
        </w:rPr>
        <w:t>te aşırı dozda ekspres</w:t>
      </w:r>
      <w:r w:rsidRPr="00975B2C">
        <w:rPr>
          <w:rFonts w:ascii="Times New Roman" w:hAnsi="Times New Roman"/>
          <w:sz w:val="24"/>
          <w:szCs w:val="24"/>
        </w:rPr>
        <w:t>e</w:t>
      </w:r>
      <w:r w:rsidR="005E3283" w:rsidRPr="00975B2C">
        <w:rPr>
          <w:rFonts w:ascii="Times New Roman" w:hAnsi="Times New Roman"/>
          <w:sz w:val="24"/>
          <w:szCs w:val="24"/>
        </w:rPr>
        <w:t xml:space="preserve"> olur</w:t>
      </w:r>
      <w:r w:rsidR="00552766" w:rsidRPr="00975B2C">
        <w:rPr>
          <w:rFonts w:ascii="Times New Roman" w:hAnsi="Times New Roman"/>
          <w:sz w:val="24"/>
          <w:szCs w:val="24"/>
        </w:rPr>
        <w:t>(8</w:t>
      </w:r>
      <w:r w:rsidR="000D0DDA" w:rsidRPr="00975B2C">
        <w:rPr>
          <w:rFonts w:ascii="Times New Roman" w:hAnsi="Times New Roman"/>
          <w:sz w:val="24"/>
          <w:szCs w:val="24"/>
        </w:rPr>
        <w:t>,</w:t>
      </w:r>
      <w:r w:rsidR="00552766" w:rsidRPr="00975B2C">
        <w:rPr>
          <w:rFonts w:ascii="Times New Roman" w:hAnsi="Times New Roman"/>
          <w:sz w:val="24"/>
          <w:szCs w:val="24"/>
        </w:rPr>
        <w:t>9</w:t>
      </w:r>
      <w:r w:rsidR="000D0DDA" w:rsidRPr="00975B2C">
        <w:rPr>
          <w:rFonts w:ascii="Times New Roman" w:hAnsi="Times New Roman"/>
          <w:sz w:val="24"/>
          <w:szCs w:val="24"/>
        </w:rPr>
        <w:t>)</w:t>
      </w:r>
      <w:r w:rsidR="00CE7E05" w:rsidRPr="00975B2C">
        <w:rPr>
          <w:rFonts w:ascii="Times New Roman" w:hAnsi="Times New Roman"/>
          <w:sz w:val="24"/>
          <w:szCs w:val="24"/>
        </w:rPr>
        <w:t xml:space="preserve">. </w:t>
      </w:r>
      <w:r w:rsidR="00D51B9E" w:rsidRPr="00975B2C">
        <w:rPr>
          <w:rFonts w:ascii="Times New Roman" w:hAnsi="Times New Roman"/>
          <w:sz w:val="24"/>
          <w:szCs w:val="24"/>
        </w:rPr>
        <w:t>T</w:t>
      </w:r>
      <w:r w:rsidRPr="00975B2C">
        <w:rPr>
          <w:rFonts w:ascii="Times New Roman" w:hAnsi="Times New Roman"/>
          <w:sz w:val="24"/>
          <w:szCs w:val="24"/>
        </w:rPr>
        <w:t xml:space="preserve">ransgenik farelerde </w:t>
      </w:r>
      <w:r w:rsidR="00275D96" w:rsidRPr="00975B2C">
        <w:rPr>
          <w:rFonts w:ascii="Times New Roman" w:hAnsi="Times New Roman"/>
          <w:sz w:val="24"/>
          <w:szCs w:val="24"/>
        </w:rPr>
        <w:t>DSCR1</w:t>
      </w:r>
      <w:r w:rsidR="00D51B9E" w:rsidRPr="00975B2C">
        <w:rPr>
          <w:rFonts w:ascii="Times New Roman" w:hAnsi="Times New Roman"/>
          <w:sz w:val="24"/>
          <w:szCs w:val="24"/>
        </w:rPr>
        <w:t xml:space="preserve"> aşırı ekspre</w:t>
      </w:r>
      <w:r w:rsidRPr="00975B2C">
        <w:rPr>
          <w:rFonts w:ascii="Times New Roman" w:hAnsi="Times New Roman"/>
          <w:sz w:val="24"/>
          <w:szCs w:val="24"/>
        </w:rPr>
        <w:t xml:space="preserve">syonu düşük lokomotor aktivitesi ve </w:t>
      </w:r>
      <w:r w:rsidR="00B076E3" w:rsidRPr="00975B2C">
        <w:rPr>
          <w:rFonts w:ascii="Times New Roman" w:hAnsi="Times New Roman"/>
          <w:sz w:val="24"/>
          <w:szCs w:val="24"/>
        </w:rPr>
        <w:t>zayıflamış hafıza ile karakterize</w:t>
      </w:r>
      <w:r w:rsidR="005C15BE" w:rsidRPr="00975B2C">
        <w:rPr>
          <w:rFonts w:ascii="Times New Roman" w:hAnsi="Times New Roman"/>
          <w:sz w:val="24"/>
          <w:szCs w:val="24"/>
        </w:rPr>
        <w:t xml:space="preserve"> nörolojik fenotip göstermiştir</w:t>
      </w:r>
      <w:r w:rsidR="00552766" w:rsidRPr="00975B2C">
        <w:rPr>
          <w:rFonts w:ascii="Times New Roman" w:hAnsi="Times New Roman"/>
          <w:sz w:val="24"/>
          <w:szCs w:val="24"/>
        </w:rPr>
        <w:t>(10</w:t>
      </w:r>
      <w:r w:rsidR="000D0DDA" w:rsidRPr="00975B2C">
        <w:rPr>
          <w:rFonts w:ascii="Times New Roman" w:hAnsi="Times New Roman"/>
          <w:sz w:val="24"/>
          <w:szCs w:val="24"/>
        </w:rPr>
        <w:t>)</w:t>
      </w:r>
      <w:r w:rsidR="005C15BE" w:rsidRPr="00975B2C">
        <w:rPr>
          <w:rFonts w:ascii="Times New Roman" w:hAnsi="Times New Roman"/>
          <w:sz w:val="24"/>
          <w:szCs w:val="24"/>
        </w:rPr>
        <w:t>.</w:t>
      </w:r>
    </w:p>
    <w:p w:rsidR="00A224E7" w:rsidRPr="00975B2C" w:rsidRDefault="002E2196" w:rsidP="00975B2C">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A224E7" w:rsidRPr="00975B2C">
        <w:rPr>
          <w:rFonts w:ascii="Times New Roman" w:hAnsi="Times New Roman"/>
          <w:b/>
          <w:sz w:val="24"/>
          <w:szCs w:val="24"/>
        </w:rPr>
        <w:lastRenderedPageBreak/>
        <w:t xml:space="preserve">NFATc </w:t>
      </w:r>
      <w:r w:rsidR="001842D5" w:rsidRPr="00975B2C">
        <w:rPr>
          <w:rFonts w:ascii="Times New Roman" w:hAnsi="Times New Roman"/>
          <w:b/>
          <w:sz w:val="24"/>
          <w:szCs w:val="24"/>
        </w:rPr>
        <w:t>ve Diğer Yolaklar</w:t>
      </w:r>
      <w:r w:rsidR="00A338BE" w:rsidRPr="00975B2C">
        <w:rPr>
          <w:rFonts w:ascii="Times New Roman" w:hAnsi="Times New Roman"/>
          <w:b/>
          <w:sz w:val="24"/>
          <w:szCs w:val="24"/>
        </w:rPr>
        <w:t>ın MR</w:t>
      </w:r>
      <w:r w:rsidR="00E453F2">
        <w:rPr>
          <w:rFonts w:ascii="Times New Roman" w:hAnsi="Times New Roman"/>
          <w:b/>
          <w:sz w:val="24"/>
          <w:szCs w:val="24"/>
        </w:rPr>
        <w:t>’</w:t>
      </w:r>
      <w:r w:rsidR="00A338BE" w:rsidRPr="00975B2C">
        <w:rPr>
          <w:rFonts w:ascii="Times New Roman" w:hAnsi="Times New Roman"/>
          <w:b/>
          <w:sz w:val="24"/>
          <w:szCs w:val="24"/>
        </w:rPr>
        <w:t>a Etkisi</w:t>
      </w:r>
    </w:p>
    <w:p w:rsidR="007F41C0" w:rsidRPr="00975B2C" w:rsidRDefault="007F41C0"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İnsan genom projesinden elde edilen </w:t>
      </w:r>
      <w:r w:rsidR="00B00534" w:rsidRPr="00975B2C">
        <w:rPr>
          <w:rFonts w:ascii="Times New Roman" w:hAnsi="Times New Roman"/>
          <w:sz w:val="24"/>
          <w:szCs w:val="24"/>
        </w:rPr>
        <w:t>bilgiler</w:t>
      </w:r>
      <w:r w:rsidRPr="00975B2C">
        <w:rPr>
          <w:rFonts w:ascii="Times New Roman" w:hAnsi="Times New Roman"/>
          <w:sz w:val="24"/>
          <w:szCs w:val="24"/>
        </w:rPr>
        <w:t xml:space="preserve"> 21. kromozomun yaklaşık 300 gen taşıdığını göstermektedir. DS’nin translokasyon varyantlarının moleküler analizi ile 5 mb’lık bir bölge DS kritik bölgesi olarak tanımlanmıştır. Son çalışmalar bu bölgedeki iki geni işaret etmektedir. Bu genler gelişimsel yolaklara yer alan birçok hedef geni düzenleyen bir pleiotropik transkripsiyon faktörü olan</w:t>
      </w:r>
      <w:r w:rsidR="00B00534">
        <w:rPr>
          <w:rFonts w:ascii="Times New Roman" w:hAnsi="Times New Roman"/>
          <w:sz w:val="24"/>
          <w:szCs w:val="24"/>
        </w:rPr>
        <w:t xml:space="preserve"> Nuclear Factor o</w:t>
      </w:r>
      <w:r w:rsidR="00B00534" w:rsidRPr="00975B2C">
        <w:rPr>
          <w:rFonts w:ascii="Times New Roman" w:hAnsi="Times New Roman"/>
          <w:sz w:val="24"/>
          <w:szCs w:val="24"/>
        </w:rPr>
        <w:t>f Activated</w:t>
      </w:r>
      <w:r w:rsidR="00457FFA" w:rsidRPr="00975B2C">
        <w:rPr>
          <w:rFonts w:ascii="Times New Roman" w:hAnsi="Times New Roman"/>
          <w:sz w:val="24"/>
          <w:szCs w:val="24"/>
        </w:rPr>
        <w:t xml:space="preserve"> T cells (</w:t>
      </w:r>
      <w:r w:rsidRPr="00975B2C">
        <w:rPr>
          <w:rFonts w:ascii="Times New Roman" w:hAnsi="Times New Roman"/>
          <w:sz w:val="24"/>
          <w:szCs w:val="24"/>
        </w:rPr>
        <w:t>NFATc</w:t>
      </w:r>
      <w:r w:rsidR="00457FFA" w:rsidRPr="00975B2C">
        <w:rPr>
          <w:rFonts w:ascii="Times New Roman" w:hAnsi="Times New Roman"/>
          <w:sz w:val="24"/>
          <w:szCs w:val="24"/>
        </w:rPr>
        <w:t>)’</w:t>
      </w:r>
      <w:r w:rsidR="00CE7E05" w:rsidRPr="00975B2C">
        <w:rPr>
          <w:rFonts w:ascii="Times New Roman" w:hAnsi="Times New Roman"/>
          <w:sz w:val="24"/>
          <w:szCs w:val="24"/>
        </w:rPr>
        <w:t>nin fonksiyonunu düzenliyor</w:t>
      </w:r>
      <w:r w:rsidR="000D0DDA" w:rsidRPr="00975B2C">
        <w:rPr>
          <w:rFonts w:ascii="Times New Roman" w:hAnsi="Times New Roman"/>
          <w:sz w:val="24"/>
          <w:szCs w:val="24"/>
        </w:rPr>
        <w:t>(3)</w:t>
      </w:r>
      <w:r w:rsidR="00CE7E05" w:rsidRPr="00975B2C">
        <w:rPr>
          <w:rFonts w:ascii="Times New Roman" w:hAnsi="Times New Roman"/>
          <w:sz w:val="24"/>
          <w:szCs w:val="24"/>
        </w:rPr>
        <w:t>.</w:t>
      </w:r>
    </w:p>
    <w:p w:rsidR="00A224E7" w:rsidRPr="00975B2C" w:rsidRDefault="00D51B9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w:t>
      </w:r>
      <w:r w:rsidR="00A224E7" w:rsidRPr="00975B2C">
        <w:rPr>
          <w:rFonts w:ascii="Times New Roman" w:hAnsi="Times New Roman"/>
          <w:sz w:val="24"/>
          <w:szCs w:val="24"/>
        </w:rPr>
        <w:t xml:space="preserve"> fenotip</w:t>
      </w:r>
      <w:r w:rsidR="00B00534">
        <w:rPr>
          <w:rFonts w:ascii="Times New Roman" w:hAnsi="Times New Roman"/>
          <w:sz w:val="24"/>
          <w:szCs w:val="24"/>
        </w:rPr>
        <w:t>inin</w:t>
      </w:r>
      <w:r w:rsidR="00A224E7" w:rsidRPr="00975B2C">
        <w:rPr>
          <w:rFonts w:ascii="Times New Roman" w:hAnsi="Times New Roman"/>
          <w:sz w:val="24"/>
          <w:szCs w:val="24"/>
        </w:rPr>
        <w:t xml:space="preserve"> belirlenmesinde </w:t>
      </w:r>
      <w:r w:rsidR="009D7B7A" w:rsidRPr="00975B2C">
        <w:rPr>
          <w:rFonts w:ascii="Times New Roman" w:hAnsi="Times New Roman"/>
          <w:sz w:val="24"/>
          <w:szCs w:val="24"/>
        </w:rPr>
        <w:t>ilk genetik yolak keşfedildi</w:t>
      </w:r>
      <w:r w:rsidR="00925F48" w:rsidRPr="00975B2C">
        <w:rPr>
          <w:rFonts w:ascii="Times New Roman" w:hAnsi="Times New Roman"/>
          <w:sz w:val="24"/>
          <w:szCs w:val="24"/>
        </w:rPr>
        <w:t>.</w:t>
      </w:r>
      <w:r w:rsidR="007F41C0" w:rsidRPr="00975B2C">
        <w:rPr>
          <w:rFonts w:ascii="Times New Roman" w:hAnsi="Times New Roman"/>
          <w:sz w:val="24"/>
          <w:szCs w:val="24"/>
        </w:rPr>
        <w:t xml:space="preserve"> Buna katılan 21. k</w:t>
      </w:r>
      <w:r w:rsidR="009D7B7A" w:rsidRPr="00975B2C">
        <w:rPr>
          <w:rFonts w:ascii="Times New Roman" w:hAnsi="Times New Roman"/>
          <w:sz w:val="24"/>
          <w:szCs w:val="24"/>
        </w:rPr>
        <w:t xml:space="preserve">romozom üzerinde aşırı doz ile etki eden </w:t>
      </w:r>
      <w:r w:rsidR="007C39EC" w:rsidRPr="00975B2C">
        <w:rPr>
          <w:rFonts w:ascii="Times New Roman" w:hAnsi="Times New Roman"/>
          <w:sz w:val="24"/>
          <w:szCs w:val="24"/>
        </w:rPr>
        <w:t xml:space="preserve">DSCR1 ve </w:t>
      </w:r>
      <w:r w:rsidR="009D7B7A" w:rsidRPr="00975B2C">
        <w:rPr>
          <w:rFonts w:ascii="Times New Roman" w:hAnsi="Times New Roman"/>
          <w:sz w:val="24"/>
          <w:szCs w:val="24"/>
        </w:rPr>
        <w:t>DCR-1 üzerinde lokaliz</w:t>
      </w:r>
      <w:r w:rsidR="007C39EC" w:rsidRPr="00975B2C">
        <w:rPr>
          <w:rFonts w:ascii="Times New Roman" w:hAnsi="Times New Roman"/>
          <w:sz w:val="24"/>
          <w:szCs w:val="24"/>
        </w:rPr>
        <w:t xml:space="preserve">e DYRK1A </w:t>
      </w:r>
      <w:r w:rsidR="009D7B7A" w:rsidRPr="00975B2C">
        <w:rPr>
          <w:rFonts w:ascii="Times New Roman" w:hAnsi="Times New Roman"/>
          <w:sz w:val="24"/>
          <w:szCs w:val="24"/>
        </w:rPr>
        <w:t>genleridir</w:t>
      </w:r>
      <w:r w:rsidR="00552766" w:rsidRPr="00975B2C">
        <w:rPr>
          <w:rFonts w:ascii="Times New Roman" w:hAnsi="Times New Roman"/>
          <w:sz w:val="24"/>
          <w:szCs w:val="24"/>
        </w:rPr>
        <w:t>(11</w:t>
      </w:r>
      <w:r w:rsidR="000D0DDA" w:rsidRPr="00975B2C">
        <w:rPr>
          <w:rFonts w:ascii="Times New Roman" w:hAnsi="Times New Roman"/>
          <w:sz w:val="24"/>
          <w:szCs w:val="24"/>
        </w:rPr>
        <w:t>)</w:t>
      </w:r>
      <w:r w:rsidR="00CE7E05" w:rsidRPr="00975B2C">
        <w:rPr>
          <w:rFonts w:ascii="Times New Roman" w:hAnsi="Times New Roman"/>
          <w:sz w:val="24"/>
          <w:szCs w:val="24"/>
        </w:rPr>
        <w:t>.</w:t>
      </w:r>
    </w:p>
    <w:p w:rsidR="00EC0874" w:rsidRPr="00975B2C" w:rsidRDefault="009D7B7A"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DYRK1A </w:t>
      </w:r>
      <w:r w:rsidR="005C55C0" w:rsidRPr="00975B2C">
        <w:rPr>
          <w:rFonts w:ascii="Times New Roman" w:hAnsi="Times New Roman"/>
          <w:sz w:val="24"/>
          <w:szCs w:val="24"/>
        </w:rPr>
        <w:t>geni tirozin düzenle</w:t>
      </w:r>
      <w:r w:rsidR="00D51B9E" w:rsidRPr="00975B2C">
        <w:rPr>
          <w:rFonts w:ascii="Times New Roman" w:hAnsi="Times New Roman"/>
          <w:sz w:val="24"/>
          <w:szCs w:val="24"/>
        </w:rPr>
        <w:t>yici protein kinaz 1’i kodlar</w:t>
      </w:r>
      <w:r w:rsidR="00D46209" w:rsidRPr="00975B2C">
        <w:rPr>
          <w:rFonts w:ascii="Times New Roman" w:hAnsi="Times New Roman"/>
          <w:sz w:val="24"/>
          <w:szCs w:val="24"/>
        </w:rPr>
        <w:t>.</w:t>
      </w:r>
      <w:r w:rsidR="00D51B9E" w:rsidRPr="00975B2C">
        <w:rPr>
          <w:rFonts w:ascii="Times New Roman" w:hAnsi="Times New Roman"/>
          <w:sz w:val="24"/>
          <w:szCs w:val="24"/>
        </w:rPr>
        <w:t xml:space="preserve"> K</w:t>
      </w:r>
      <w:r w:rsidR="005C55C0" w:rsidRPr="00975B2C">
        <w:rPr>
          <w:rFonts w:ascii="Times New Roman" w:hAnsi="Times New Roman"/>
          <w:sz w:val="24"/>
          <w:szCs w:val="24"/>
        </w:rPr>
        <w:t>orte</w:t>
      </w:r>
      <w:r w:rsidR="00D51B9E" w:rsidRPr="00975B2C">
        <w:rPr>
          <w:rFonts w:ascii="Times New Roman" w:hAnsi="Times New Roman"/>
          <w:sz w:val="24"/>
          <w:szCs w:val="24"/>
        </w:rPr>
        <w:t>ks, hipo</w:t>
      </w:r>
      <w:r w:rsidR="001874DE">
        <w:rPr>
          <w:rFonts w:ascii="Times New Roman" w:hAnsi="Times New Roman"/>
          <w:sz w:val="24"/>
          <w:szCs w:val="24"/>
        </w:rPr>
        <w:t>kampus ve serebellumda eksprese</w:t>
      </w:r>
      <w:r w:rsidR="00D46209" w:rsidRPr="00975B2C">
        <w:rPr>
          <w:rFonts w:ascii="Times New Roman" w:hAnsi="Times New Roman"/>
          <w:sz w:val="24"/>
          <w:szCs w:val="24"/>
        </w:rPr>
        <w:t>,</w:t>
      </w:r>
      <w:r w:rsidR="004C2248" w:rsidRPr="00975B2C">
        <w:rPr>
          <w:rFonts w:ascii="Times New Roman" w:hAnsi="Times New Roman"/>
          <w:sz w:val="24"/>
          <w:szCs w:val="24"/>
        </w:rPr>
        <w:t xml:space="preserve"> </w:t>
      </w:r>
      <w:r w:rsidR="00D51B9E" w:rsidRPr="00975B2C">
        <w:rPr>
          <w:rFonts w:ascii="Times New Roman" w:hAnsi="Times New Roman"/>
          <w:sz w:val="24"/>
          <w:szCs w:val="24"/>
        </w:rPr>
        <w:t>trizomik fare</w:t>
      </w:r>
      <w:r w:rsidR="005C55C0" w:rsidRPr="00975B2C">
        <w:rPr>
          <w:rFonts w:ascii="Times New Roman" w:hAnsi="Times New Roman"/>
          <w:sz w:val="24"/>
          <w:szCs w:val="24"/>
        </w:rPr>
        <w:t xml:space="preserve"> modelinde</w:t>
      </w:r>
      <w:r w:rsidR="00BF7F49" w:rsidRPr="00975B2C">
        <w:rPr>
          <w:rFonts w:ascii="Times New Roman" w:hAnsi="Times New Roman"/>
          <w:sz w:val="24"/>
          <w:szCs w:val="24"/>
        </w:rPr>
        <w:t>, DS’li</w:t>
      </w:r>
      <w:r w:rsidR="005C55C0" w:rsidRPr="00975B2C">
        <w:rPr>
          <w:rFonts w:ascii="Times New Roman" w:hAnsi="Times New Roman"/>
          <w:sz w:val="24"/>
          <w:szCs w:val="24"/>
        </w:rPr>
        <w:t xml:space="preserve"> fetal bireyin beyninde aşırı e</w:t>
      </w:r>
      <w:r w:rsidR="00892191" w:rsidRPr="00975B2C">
        <w:rPr>
          <w:rFonts w:ascii="Times New Roman" w:hAnsi="Times New Roman"/>
          <w:sz w:val="24"/>
          <w:szCs w:val="24"/>
        </w:rPr>
        <w:t>ks</w:t>
      </w:r>
      <w:r w:rsidR="005C55C0" w:rsidRPr="00975B2C">
        <w:rPr>
          <w:rFonts w:ascii="Times New Roman" w:hAnsi="Times New Roman"/>
          <w:sz w:val="24"/>
          <w:szCs w:val="24"/>
        </w:rPr>
        <w:t>prese ve diğer trizomik organlarda</w:t>
      </w:r>
      <w:r w:rsidR="000E5774" w:rsidRPr="00975B2C">
        <w:rPr>
          <w:rFonts w:ascii="Times New Roman" w:hAnsi="Times New Roman"/>
          <w:sz w:val="24"/>
          <w:szCs w:val="24"/>
          <w:vertAlign w:val="superscript"/>
        </w:rPr>
        <w:t xml:space="preserve"> </w:t>
      </w:r>
      <w:r w:rsidR="005C55C0" w:rsidRPr="00975B2C">
        <w:rPr>
          <w:rFonts w:ascii="Times New Roman" w:hAnsi="Times New Roman"/>
          <w:sz w:val="24"/>
          <w:szCs w:val="24"/>
        </w:rPr>
        <w:t>aşırı e</w:t>
      </w:r>
      <w:r w:rsidR="00892191" w:rsidRPr="00975B2C">
        <w:rPr>
          <w:rFonts w:ascii="Times New Roman" w:hAnsi="Times New Roman"/>
          <w:sz w:val="24"/>
          <w:szCs w:val="24"/>
        </w:rPr>
        <w:t>ks</w:t>
      </w:r>
      <w:r w:rsidR="005C55C0" w:rsidRPr="00975B2C">
        <w:rPr>
          <w:rFonts w:ascii="Times New Roman" w:hAnsi="Times New Roman"/>
          <w:sz w:val="24"/>
          <w:szCs w:val="24"/>
        </w:rPr>
        <w:t>prese olur.</w:t>
      </w:r>
      <w:r w:rsidR="00EC0874" w:rsidRPr="00975B2C">
        <w:rPr>
          <w:rFonts w:ascii="Times New Roman" w:hAnsi="Times New Roman"/>
          <w:sz w:val="24"/>
          <w:szCs w:val="24"/>
        </w:rPr>
        <w:t xml:space="preserve"> DSCR1 Alzheimer hastalarının beyninde, nörogeneziste 2 kat e</w:t>
      </w:r>
      <w:r w:rsidR="00892191" w:rsidRPr="00975B2C">
        <w:rPr>
          <w:rFonts w:ascii="Times New Roman" w:hAnsi="Times New Roman"/>
          <w:sz w:val="24"/>
          <w:szCs w:val="24"/>
        </w:rPr>
        <w:t>ks</w:t>
      </w:r>
      <w:r w:rsidR="00EC0874" w:rsidRPr="00975B2C">
        <w:rPr>
          <w:rFonts w:ascii="Times New Roman" w:hAnsi="Times New Roman"/>
          <w:sz w:val="24"/>
          <w:szCs w:val="24"/>
        </w:rPr>
        <w:t>prese olunur</w:t>
      </w:r>
      <w:r w:rsidR="00552766" w:rsidRPr="00975B2C">
        <w:rPr>
          <w:rFonts w:ascii="Times New Roman" w:hAnsi="Times New Roman"/>
          <w:sz w:val="24"/>
          <w:szCs w:val="24"/>
        </w:rPr>
        <w:t>(4,9</w:t>
      </w:r>
      <w:r w:rsidR="000D0DDA" w:rsidRPr="00975B2C">
        <w:rPr>
          <w:rFonts w:ascii="Times New Roman" w:hAnsi="Times New Roman"/>
          <w:sz w:val="24"/>
          <w:szCs w:val="24"/>
        </w:rPr>
        <w:t>)</w:t>
      </w:r>
      <w:r w:rsidR="00CE7E05" w:rsidRPr="00975B2C">
        <w:rPr>
          <w:rFonts w:ascii="Times New Roman" w:hAnsi="Times New Roman"/>
          <w:sz w:val="24"/>
          <w:szCs w:val="24"/>
        </w:rPr>
        <w:t>.</w:t>
      </w:r>
    </w:p>
    <w:p w:rsidR="001842D5" w:rsidRPr="00975B2C" w:rsidRDefault="00EC0874"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DSYRK1 ve DSCR1</w:t>
      </w:r>
      <w:r w:rsidR="00B2072F" w:rsidRPr="00975B2C">
        <w:rPr>
          <w:rFonts w:ascii="Times New Roman" w:hAnsi="Times New Roman"/>
          <w:sz w:val="24"/>
          <w:szCs w:val="24"/>
        </w:rPr>
        <w:t>,</w:t>
      </w:r>
      <w:r w:rsidRPr="00975B2C">
        <w:rPr>
          <w:rFonts w:ascii="Times New Roman" w:hAnsi="Times New Roman"/>
          <w:sz w:val="24"/>
          <w:szCs w:val="24"/>
        </w:rPr>
        <w:t xml:space="preserve"> </w:t>
      </w:r>
      <w:r w:rsidR="00457FFA" w:rsidRPr="00975B2C">
        <w:rPr>
          <w:rFonts w:ascii="Times New Roman" w:hAnsi="Times New Roman"/>
          <w:sz w:val="24"/>
          <w:szCs w:val="24"/>
        </w:rPr>
        <w:t>NFATc’</w:t>
      </w:r>
      <w:r w:rsidR="00B2072F" w:rsidRPr="00975B2C">
        <w:rPr>
          <w:rFonts w:ascii="Times New Roman" w:hAnsi="Times New Roman"/>
          <w:sz w:val="24"/>
          <w:szCs w:val="24"/>
        </w:rPr>
        <w:t>nin transkripsiyon faktörünü regüle ederken aşırı e</w:t>
      </w:r>
      <w:r w:rsidR="00892191" w:rsidRPr="00975B2C">
        <w:rPr>
          <w:rFonts w:ascii="Times New Roman" w:hAnsi="Times New Roman"/>
          <w:sz w:val="24"/>
          <w:szCs w:val="24"/>
        </w:rPr>
        <w:t>ks</w:t>
      </w:r>
      <w:r w:rsidR="00B2072F" w:rsidRPr="00975B2C">
        <w:rPr>
          <w:rFonts w:ascii="Times New Roman" w:hAnsi="Times New Roman"/>
          <w:sz w:val="24"/>
          <w:szCs w:val="24"/>
        </w:rPr>
        <w:t>presyonları bu yolağın disregüle olmasına sebep olur. N</w:t>
      </w:r>
      <w:r w:rsidR="00457FFA" w:rsidRPr="00975B2C">
        <w:rPr>
          <w:rFonts w:ascii="Times New Roman" w:hAnsi="Times New Roman"/>
          <w:sz w:val="24"/>
          <w:szCs w:val="24"/>
        </w:rPr>
        <w:t>FA</w:t>
      </w:r>
      <w:r w:rsidR="00892191" w:rsidRPr="00975B2C">
        <w:rPr>
          <w:rFonts w:ascii="Times New Roman" w:hAnsi="Times New Roman"/>
          <w:sz w:val="24"/>
          <w:szCs w:val="24"/>
        </w:rPr>
        <w:t>T</w:t>
      </w:r>
      <w:r w:rsidR="00B2072F" w:rsidRPr="00975B2C">
        <w:rPr>
          <w:rFonts w:ascii="Times New Roman" w:hAnsi="Times New Roman"/>
          <w:sz w:val="24"/>
          <w:szCs w:val="24"/>
        </w:rPr>
        <w:t>c yolağı başta santral sinir sistemi olmak üzere omur</w:t>
      </w:r>
      <w:r w:rsidR="00892191" w:rsidRPr="00975B2C">
        <w:rPr>
          <w:rFonts w:ascii="Times New Roman" w:hAnsi="Times New Roman"/>
          <w:sz w:val="24"/>
          <w:szCs w:val="24"/>
        </w:rPr>
        <w:t xml:space="preserve">ga </w:t>
      </w:r>
      <w:r w:rsidR="00B00534" w:rsidRPr="00975B2C">
        <w:rPr>
          <w:rFonts w:ascii="Times New Roman" w:hAnsi="Times New Roman"/>
          <w:sz w:val="24"/>
          <w:szCs w:val="24"/>
        </w:rPr>
        <w:t>gelişimi</w:t>
      </w:r>
      <w:r w:rsidR="00892191" w:rsidRPr="00975B2C">
        <w:rPr>
          <w:rFonts w:ascii="Times New Roman" w:hAnsi="Times New Roman"/>
          <w:sz w:val="24"/>
          <w:szCs w:val="24"/>
        </w:rPr>
        <w:t xml:space="preserve"> ve organogenezist</w:t>
      </w:r>
      <w:r w:rsidR="00B2072F" w:rsidRPr="00975B2C">
        <w:rPr>
          <w:rFonts w:ascii="Times New Roman" w:hAnsi="Times New Roman"/>
          <w:sz w:val="24"/>
          <w:szCs w:val="24"/>
        </w:rPr>
        <w:t>e kritik rol oynar</w:t>
      </w:r>
      <w:r w:rsidR="00D46209" w:rsidRPr="00975B2C">
        <w:rPr>
          <w:rFonts w:ascii="Times New Roman" w:hAnsi="Times New Roman"/>
          <w:sz w:val="24"/>
          <w:szCs w:val="24"/>
        </w:rPr>
        <w:t>.</w:t>
      </w:r>
      <w:r w:rsidR="00B2072F" w:rsidRPr="00975B2C">
        <w:rPr>
          <w:rFonts w:ascii="Times New Roman" w:hAnsi="Times New Roman"/>
          <w:sz w:val="24"/>
          <w:szCs w:val="24"/>
        </w:rPr>
        <w:t xml:space="preserve"> Bu yolak kalsi</w:t>
      </w:r>
      <w:r w:rsidR="00B55121" w:rsidRPr="00975B2C">
        <w:rPr>
          <w:rFonts w:ascii="Times New Roman" w:hAnsi="Times New Roman"/>
          <w:sz w:val="24"/>
          <w:szCs w:val="24"/>
        </w:rPr>
        <w:t>yumun hücre içine girip calsineu</w:t>
      </w:r>
      <w:r w:rsidR="00B00534">
        <w:rPr>
          <w:rFonts w:ascii="Times New Roman" w:hAnsi="Times New Roman"/>
          <w:sz w:val="24"/>
          <w:szCs w:val="24"/>
        </w:rPr>
        <w:t>rin</w:t>
      </w:r>
      <w:r w:rsidR="00B00534" w:rsidRPr="00975B2C">
        <w:rPr>
          <w:rFonts w:ascii="Times New Roman" w:hAnsi="Times New Roman"/>
          <w:sz w:val="24"/>
          <w:szCs w:val="24"/>
        </w:rPr>
        <w:t>(CaN)</w:t>
      </w:r>
      <w:r w:rsidR="00B00534">
        <w:rPr>
          <w:rFonts w:ascii="Times New Roman" w:hAnsi="Times New Roman"/>
          <w:sz w:val="24"/>
          <w:szCs w:val="24"/>
        </w:rPr>
        <w:t>’i aktifleştirme</w:t>
      </w:r>
      <w:r w:rsidR="00B2072F" w:rsidRPr="00975B2C">
        <w:rPr>
          <w:rFonts w:ascii="Times New Roman" w:hAnsi="Times New Roman"/>
          <w:sz w:val="24"/>
          <w:szCs w:val="24"/>
        </w:rPr>
        <w:t>siyle başlar</w:t>
      </w:r>
      <w:r w:rsidR="00B55121" w:rsidRPr="00975B2C">
        <w:rPr>
          <w:rFonts w:ascii="Times New Roman" w:hAnsi="Times New Roman"/>
          <w:sz w:val="24"/>
          <w:szCs w:val="24"/>
        </w:rPr>
        <w:t xml:space="preserve"> (Ca</w:t>
      </w:r>
      <w:r w:rsidR="00B55121" w:rsidRPr="00975B2C">
        <w:rPr>
          <w:rFonts w:ascii="Times New Roman" w:hAnsi="Times New Roman"/>
          <w:sz w:val="24"/>
          <w:szCs w:val="24"/>
          <w:vertAlign w:val="superscript"/>
        </w:rPr>
        <w:t>+</w:t>
      </w:r>
      <w:r w:rsidR="00B55121" w:rsidRPr="00975B2C">
        <w:rPr>
          <w:rFonts w:ascii="Times New Roman" w:hAnsi="Times New Roman"/>
          <w:sz w:val="24"/>
          <w:szCs w:val="24"/>
        </w:rPr>
        <w:t xml:space="preserve">/kalmodulin bağımlı protein fosfataz PP2B’nin </w:t>
      </w:r>
      <w:r w:rsidR="00B00534" w:rsidRPr="00975B2C">
        <w:rPr>
          <w:rFonts w:ascii="Times New Roman" w:hAnsi="Times New Roman"/>
          <w:sz w:val="24"/>
          <w:szCs w:val="24"/>
        </w:rPr>
        <w:t>katalitik</w:t>
      </w:r>
      <w:r w:rsidR="00B55121" w:rsidRPr="00975B2C">
        <w:rPr>
          <w:rFonts w:ascii="Times New Roman" w:hAnsi="Times New Roman"/>
          <w:sz w:val="24"/>
          <w:szCs w:val="24"/>
        </w:rPr>
        <w:t xml:space="preserve"> alt birimi)</w:t>
      </w:r>
      <w:r w:rsidR="00B2072F" w:rsidRPr="00975B2C">
        <w:rPr>
          <w:rFonts w:ascii="Times New Roman" w:hAnsi="Times New Roman"/>
          <w:sz w:val="24"/>
          <w:szCs w:val="24"/>
        </w:rPr>
        <w:t>.</w:t>
      </w:r>
      <w:r w:rsidR="00B55121" w:rsidRPr="00975B2C">
        <w:rPr>
          <w:rFonts w:ascii="Times New Roman" w:hAnsi="Times New Roman"/>
          <w:sz w:val="24"/>
          <w:szCs w:val="24"/>
        </w:rPr>
        <w:t xml:space="preserve"> Aktif</w:t>
      </w:r>
      <w:r w:rsidR="00B00534">
        <w:rPr>
          <w:rFonts w:ascii="Times New Roman" w:hAnsi="Times New Roman"/>
          <w:sz w:val="24"/>
          <w:szCs w:val="24"/>
        </w:rPr>
        <w:t>leşen</w:t>
      </w:r>
      <w:r w:rsidR="00B55121" w:rsidRPr="00975B2C">
        <w:rPr>
          <w:rFonts w:ascii="Times New Roman" w:hAnsi="Times New Roman"/>
          <w:sz w:val="24"/>
          <w:szCs w:val="24"/>
        </w:rPr>
        <w:t xml:space="preserve"> </w:t>
      </w:r>
      <w:r w:rsidR="00B00534">
        <w:rPr>
          <w:rFonts w:ascii="Times New Roman" w:hAnsi="Times New Roman"/>
          <w:sz w:val="24"/>
          <w:szCs w:val="24"/>
        </w:rPr>
        <w:t>CaN</w:t>
      </w:r>
      <w:r w:rsidR="00B55121" w:rsidRPr="00975B2C">
        <w:rPr>
          <w:rFonts w:ascii="Times New Roman" w:hAnsi="Times New Roman"/>
          <w:sz w:val="24"/>
          <w:szCs w:val="24"/>
        </w:rPr>
        <w:t xml:space="preserve"> NFATc birimlerinden fosfat grubunu uzaklaştırır. Defosforile olan NFATc nükleusa girip hedef gen</w:t>
      </w:r>
      <w:r w:rsidR="00DE0A85">
        <w:rPr>
          <w:rFonts w:ascii="Times New Roman" w:hAnsi="Times New Roman"/>
          <w:sz w:val="24"/>
          <w:szCs w:val="24"/>
        </w:rPr>
        <w:t>lerin ekspresyonunu düzenliyor</w:t>
      </w:r>
      <w:r w:rsidR="00B55121" w:rsidRPr="00975B2C">
        <w:rPr>
          <w:rFonts w:ascii="Times New Roman" w:hAnsi="Times New Roman"/>
          <w:sz w:val="24"/>
          <w:szCs w:val="24"/>
        </w:rPr>
        <w:t xml:space="preserve">. DSCR1 sitoplazmadaki NFATc’nin defosforilasyonunu sağlayan </w:t>
      </w:r>
      <w:r w:rsidR="00985BC0" w:rsidRPr="00975B2C">
        <w:rPr>
          <w:rFonts w:ascii="Times New Roman" w:hAnsi="Times New Roman"/>
          <w:sz w:val="24"/>
          <w:szCs w:val="24"/>
        </w:rPr>
        <w:t>CaN’</w:t>
      </w:r>
      <w:r w:rsidR="00457FFA" w:rsidRPr="00975B2C">
        <w:rPr>
          <w:rFonts w:ascii="Times New Roman" w:hAnsi="Times New Roman"/>
          <w:sz w:val="24"/>
          <w:szCs w:val="24"/>
        </w:rPr>
        <w:t>n</w:t>
      </w:r>
      <w:r w:rsidR="00B55121" w:rsidRPr="00975B2C">
        <w:rPr>
          <w:rFonts w:ascii="Times New Roman" w:hAnsi="Times New Roman"/>
          <w:sz w:val="24"/>
          <w:szCs w:val="24"/>
        </w:rPr>
        <w:t xml:space="preserve">in bir </w:t>
      </w:r>
      <w:r w:rsidR="00B00534" w:rsidRPr="00975B2C">
        <w:rPr>
          <w:rFonts w:ascii="Times New Roman" w:hAnsi="Times New Roman"/>
          <w:sz w:val="24"/>
          <w:szCs w:val="24"/>
        </w:rPr>
        <w:t>inhibitörünü</w:t>
      </w:r>
      <w:r w:rsidR="00B55121" w:rsidRPr="00975B2C">
        <w:rPr>
          <w:rFonts w:ascii="Times New Roman" w:hAnsi="Times New Roman"/>
          <w:sz w:val="24"/>
          <w:szCs w:val="24"/>
        </w:rPr>
        <w:t xml:space="preserve"> kodluyor</w:t>
      </w:r>
      <w:r w:rsidR="00D46209" w:rsidRPr="00975B2C">
        <w:rPr>
          <w:rFonts w:ascii="Times New Roman" w:hAnsi="Times New Roman"/>
          <w:sz w:val="24"/>
          <w:szCs w:val="24"/>
        </w:rPr>
        <w:t>.</w:t>
      </w:r>
      <w:r w:rsidR="00BF773C" w:rsidRPr="00975B2C">
        <w:rPr>
          <w:rFonts w:ascii="Times New Roman" w:hAnsi="Times New Roman"/>
          <w:sz w:val="24"/>
          <w:szCs w:val="24"/>
          <w:vertAlign w:val="superscript"/>
        </w:rPr>
        <w:t xml:space="preserve"> </w:t>
      </w:r>
      <w:r w:rsidR="00B12D3D" w:rsidRPr="00975B2C">
        <w:rPr>
          <w:rFonts w:ascii="Times New Roman" w:hAnsi="Times New Roman"/>
          <w:sz w:val="24"/>
          <w:szCs w:val="24"/>
        </w:rPr>
        <w:t xml:space="preserve">DYRK1A ise nükleusa giren defosforile NFATc’nin fosforilasyonunu sağlayan kinazı kodlamaktadır. Fosforile </w:t>
      </w:r>
      <w:r w:rsidR="00B12D3D" w:rsidRPr="00975B2C">
        <w:rPr>
          <w:rFonts w:ascii="Times New Roman" w:hAnsi="Times New Roman"/>
          <w:sz w:val="24"/>
          <w:szCs w:val="24"/>
        </w:rPr>
        <w:lastRenderedPageBreak/>
        <w:t>olan NFATc sitoplazmaya g</w:t>
      </w:r>
      <w:r w:rsidR="00457FFA" w:rsidRPr="00975B2C">
        <w:rPr>
          <w:rFonts w:ascii="Times New Roman" w:hAnsi="Times New Roman"/>
          <w:sz w:val="24"/>
          <w:szCs w:val="24"/>
        </w:rPr>
        <w:t>eçerek hedef gen</w:t>
      </w:r>
      <w:r w:rsidR="00DE0A85">
        <w:rPr>
          <w:rFonts w:ascii="Times New Roman" w:hAnsi="Times New Roman"/>
          <w:sz w:val="24"/>
          <w:szCs w:val="24"/>
        </w:rPr>
        <w:t>ler</w:t>
      </w:r>
      <w:r w:rsidR="00457FFA" w:rsidRPr="00975B2C">
        <w:rPr>
          <w:rFonts w:ascii="Times New Roman" w:hAnsi="Times New Roman"/>
          <w:sz w:val="24"/>
          <w:szCs w:val="24"/>
        </w:rPr>
        <w:t xml:space="preserve"> üzerindeki etki</w:t>
      </w:r>
      <w:r w:rsidR="00CE7E05" w:rsidRPr="00975B2C">
        <w:rPr>
          <w:rFonts w:ascii="Times New Roman" w:hAnsi="Times New Roman"/>
          <w:sz w:val="24"/>
          <w:szCs w:val="24"/>
        </w:rPr>
        <w:t>sini düşürüyor(şekil.1a)</w:t>
      </w:r>
      <w:r w:rsidR="000D0DDA" w:rsidRPr="00975B2C">
        <w:rPr>
          <w:rFonts w:ascii="Times New Roman" w:hAnsi="Times New Roman"/>
          <w:sz w:val="24"/>
          <w:szCs w:val="24"/>
        </w:rPr>
        <w:t xml:space="preserve"> (4)</w:t>
      </w:r>
      <w:r w:rsidR="00CE7E05" w:rsidRPr="00975B2C">
        <w:rPr>
          <w:rFonts w:ascii="Times New Roman" w:hAnsi="Times New Roman"/>
          <w:sz w:val="24"/>
          <w:szCs w:val="24"/>
        </w:rPr>
        <w:t>.</w:t>
      </w:r>
    </w:p>
    <w:p w:rsidR="00B12D3D" w:rsidRPr="00975B2C" w:rsidRDefault="001842D5"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Fizyolojik olarak NFATc’nin fosforilasyon seviyesini ve NFATC’ nin </w:t>
      </w:r>
      <w:r w:rsidR="00DE0A85" w:rsidRPr="00975B2C">
        <w:rPr>
          <w:rFonts w:ascii="Times New Roman" w:hAnsi="Times New Roman"/>
          <w:sz w:val="24"/>
          <w:szCs w:val="24"/>
        </w:rPr>
        <w:t>düzenleyici</w:t>
      </w:r>
      <w:r w:rsidRPr="00975B2C">
        <w:rPr>
          <w:rFonts w:ascii="Times New Roman" w:hAnsi="Times New Roman"/>
          <w:sz w:val="24"/>
          <w:szCs w:val="24"/>
        </w:rPr>
        <w:t xml:space="preserve"> gen transkripsiyonu DYRK1A ve DSCR1 genleri sinerj</w:t>
      </w:r>
      <w:r w:rsidR="006F6CEA" w:rsidRPr="00975B2C">
        <w:rPr>
          <w:rFonts w:ascii="Times New Roman" w:hAnsi="Times New Roman"/>
          <w:sz w:val="24"/>
          <w:szCs w:val="24"/>
        </w:rPr>
        <w:t>ist kontrol eder. DYRK1A ve DSCR1 veya ikisinin birlikte trizomisiyle aşırı ekspresyonları olan transgenik farelerde NFATc’nin fosforile formu artıyor.</w:t>
      </w:r>
      <w:r w:rsidR="00A338BE" w:rsidRPr="00975B2C">
        <w:rPr>
          <w:rFonts w:ascii="Times New Roman" w:hAnsi="Times New Roman"/>
          <w:sz w:val="24"/>
          <w:szCs w:val="24"/>
        </w:rPr>
        <w:t xml:space="preserve"> B</w:t>
      </w:r>
      <w:r w:rsidR="006F6CEA" w:rsidRPr="00975B2C">
        <w:rPr>
          <w:rFonts w:ascii="Times New Roman" w:hAnsi="Times New Roman"/>
          <w:sz w:val="24"/>
          <w:szCs w:val="24"/>
        </w:rPr>
        <w:t>u</w:t>
      </w:r>
      <w:r w:rsidR="00DE0A85">
        <w:rPr>
          <w:rFonts w:ascii="Times New Roman" w:hAnsi="Times New Roman"/>
          <w:sz w:val="24"/>
          <w:szCs w:val="24"/>
        </w:rPr>
        <w:t xml:space="preserve"> fareler; trizomik fare modeli ve </w:t>
      </w:r>
      <w:r w:rsidR="006F6CEA" w:rsidRPr="00975B2C">
        <w:rPr>
          <w:rFonts w:ascii="Times New Roman" w:hAnsi="Times New Roman"/>
          <w:sz w:val="24"/>
          <w:szCs w:val="24"/>
        </w:rPr>
        <w:t>DS’l</w:t>
      </w:r>
      <w:r w:rsidR="00BF7F49" w:rsidRPr="00975B2C">
        <w:rPr>
          <w:rFonts w:ascii="Times New Roman" w:hAnsi="Times New Roman"/>
          <w:sz w:val="24"/>
          <w:szCs w:val="24"/>
        </w:rPr>
        <w:t>i</w:t>
      </w:r>
      <w:r w:rsidR="006F6CEA" w:rsidRPr="00975B2C">
        <w:rPr>
          <w:rFonts w:ascii="Times New Roman" w:hAnsi="Times New Roman"/>
          <w:sz w:val="24"/>
          <w:szCs w:val="24"/>
        </w:rPr>
        <w:t xml:space="preserve"> bireyler ile nöronal ve davranışsal </w:t>
      </w:r>
      <w:r w:rsidR="00692252" w:rsidRPr="00975B2C">
        <w:rPr>
          <w:rFonts w:ascii="Times New Roman" w:hAnsi="Times New Roman"/>
          <w:sz w:val="24"/>
          <w:szCs w:val="24"/>
        </w:rPr>
        <w:t>benzer fenotip göstermiştir(Şeki.1b)</w:t>
      </w:r>
      <w:r w:rsidR="000D0DDA" w:rsidRPr="00975B2C">
        <w:rPr>
          <w:rFonts w:ascii="Times New Roman" w:hAnsi="Times New Roman"/>
          <w:sz w:val="24"/>
          <w:szCs w:val="24"/>
        </w:rPr>
        <w:t xml:space="preserve"> (4)</w:t>
      </w:r>
      <w:r w:rsidR="00CE7E05" w:rsidRPr="00975B2C">
        <w:rPr>
          <w:rFonts w:ascii="Times New Roman" w:hAnsi="Times New Roman"/>
          <w:sz w:val="24"/>
          <w:szCs w:val="24"/>
        </w:rPr>
        <w:t>.</w:t>
      </w:r>
    </w:p>
    <w:p w:rsidR="006E1D70" w:rsidRPr="00975B2C" w:rsidRDefault="00985BC0"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Bir de </w:t>
      </w:r>
      <w:r w:rsidR="006E1D70" w:rsidRPr="00975B2C">
        <w:rPr>
          <w:rFonts w:ascii="Times New Roman" w:hAnsi="Times New Roman"/>
          <w:sz w:val="24"/>
          <w:szCs w:val="24"/>
        </w:rPr>
        <w:t xml:space="preserve">DSCR1’in inhibe ettiği </w:t>
      </w:r>
      <w:r w:rsidRPr="00975B2C">
        <w:rPr>
          <w:rFonts w:ascii="Times New Roman" w:hAnsi="Times New Roman"/>
          <w:sz w:val="24"/>
          <w:szCs w:val="24"/>
        </w:rPr>
        <w:t>CaN özellikle sinaptik plastisitesinde ve hafıza gelişiminde önemli bazı rollere sahip. NFATc dışında CaN’in hedef proteinleri arasında Dynam</w:t>
      </w:r>
      <w:r w:rsidR="00616987" w:rsidRPr="00975B2C">
        <w:rPr>
          <w:rFonts w:ascii="Times New Roman" w:hAnsi="Times New Roman"/>
          <w:sz w:val="24"/>
          <w:szCs w:val="24"/>
        </w:rPr>
        <w:t xml:space="preserve">in, Amphihpysinler(1,2) ve 21. </w:t>
      </w:r>
      <w:r w:rsidR="00DE0A85" w:rsidRPr="00975B2C">
        <w:rPr>
          <w:rFonts w:ascii="Times New Roman" w:hAnsi="Times New Roman"/>
          <w:sz w:val="24"/>
          <w:szCs w:val="24"/>
        </w:rPr>
        <w:t>kromozomda</w:t>
      </w:r>
      <w:r w:rsidRPr="00975B2C">
        <w:rPr>
          <w:rFonts w:ascii="Times New Roman" w:hAnsi="Times New Roman"/>
          <w:sz w:val="24"/>
          <w:szCs w:val="24"/>
        </w:rPr>
        <w:t xml:space="preserve"> kodlanmış Synaptojenin tanımlanmıştır.</w:t>
      </w:r>
      <w:r w:rsidR="00C86903" w:rsidRPr="00975B2C">
        <w:rPr>
          <w:rFonts w:ascii="Times New Roman" w:hAnsi="Times New Roman"/>
          <w:sz w:val="24"/>
          <w:szCs w:val="24"/>
        </w:rPr>
        <w:t xml:space="preserve"> Bu proteinlerin hepsi sinaps endositozisinde fonksiyon görür. CaN</w:t>
      </w:r>
      <w:r w:rsidR="00BF7F49" w:rsidRPr="00975B2C">
        <w:rPr>
          <w:rFonts w:ascii="Times New Roman" w:hAnsi="Times New Roman"/>
          <w:sz w:val="24"/>
          <w:szCs w:val="24"/>
        </w:rPr>
        <w:t>’in regülasyon bozuklukları DS’ye</w:t>
      </w:r>
      <w:r w:rsidR="007C39EC" w:rsidRPr="00975B2C">
        <w:rPr>
          <w:rFonts w:ascii="Times New Roman" w:hAnsi="Times New Roman"/>
          <w:sz w:val="24"/>
          <w:szCs w:val="24"/>
        </w:rPr>
        <w:t xml:space="preserve"> ait bazı z</w:t>
      </w:r>
      <w:r w:rsidR="00C86903" w:rsidRPr="00975B2C">
        <w:rPr>
          <w:rFonts w:ascii="Times New Roman" w:hAnsi="Times New Roman"/>
          <w:sz w:val="24"/>
          <w:szCs w:val="24"/>
        </w:rPr>
        <w:t>ihinsel fonksiyon bozuklukları ile ili</w:t>
      </w:r>
      <w:r w:rsidR="00925F48" w:rsidRPr="00975B2C">
        <w:rPr>
          <w:rFonts w:ascii="Times New Roman" w:hAnsi="Times New Roman"/>
          <w:sz w:val="24"/>
          <w:szCs w:val="24"/>
        </w:rPr>
        <w:t>şkilidir.</w:t>
      </w:r>
    </w:p>
    <w:p w:rsidR="00C86903" w:rsidRPr="00975B2C" w:rsidRDefault="00C86903"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DYRK1A fosforilasyon/defosforilasyonun farklı yolaklarına da katılır. CaN gibi sinapslarda, dendritlerde; sinaptik veziküllerin geri dönüşünde, membran trafiğinde ve nörit oluşu</w:t>
      </w:r>
      <w:r w:rsidR="006E1D70" w:rsidRPr="00975B2C">
        <w:rPr>
          <w:rFonts w:ascii="Times New Roman" w:hAnsi="Times New Roman"/>
          <w:sz w:val="24"/>
          <w:szCs w:val="24"/>
        </w:rPr>
        <w:t>mu ile ilgili yolaklarda önemli rolleri vardır</w:t>
      </w:r>
      <w:r w:rsidR="000D0DDA" w:rsidRPr="00975B2C">
        <w:rPr>
          <w:rFonts w:ascii="Times New Roman" w:hAnsi="Times New Roman"/>
          <w:sz w:val="24"/>
          <w:szCs w:val="24"/>
        </w:rPr>
        <w:t>(4)</w:t>
      </w:r>
      <w:r w:rsidR="00CE7E05" w:rsidRPr="00975B2C">
        <w:rPr>
          <w:rFonts w:ascii="Times New Roman" w:hAnsi="Times New Roman"/>
          <w:sz w:val="24"/>
          <w:szCs w:val="24"/>
        </w:rPr>
        <w:t>.</w:t>
      </w:r>
    </w:p>
    <w:p w:rsidR="006E1D70" w:rsidRPr="00975B2C" w:rsidRDefault="006E1D70"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Dahası DYRK1A mRNA maturayonunda splicing basamağına katılan splicing faktörü/proteini’ni substrat kabul eder</w:t>
      </w:r>
      <w:r w:rsidR="000D0DDA" w:rsidRPr="00975B2C">
        <w:rPr>
          <w:rFonts w:ascii="Times New Roman" w:hAnsi="Times New Roman"/>
          <w:sz w:val="24"/>
          <w:szCs w:val="24"/>
        </w:rPr>
        <w:t>(1</w:t>
      </w:r>
      <w:r w:rsidR="00552766" w:rsidRPr="00975B2C">
        <w:rPr>
          <w:rFonts w:ascii="Times New Roman" w:hAnsi="Times New Roman"/>
          <w:sz w:val="24"/>
          <w:szCs w:val="24"/>
        </w:rPr>
        <w:t>2</w:t>
      </w:r>
      <w:r w:rsidR="000D0DDA" w:rsidRPr="00975B2C">
        <w:rPr>
          <w:rFonts w:ascii="Times New Roman" w:hAnsi="Times New Roman"/>
          <w:sz w:val="24"/>
          <w:szCs w:val="24"/>
        </w:rPr>
        <w:t>)</w:t>
      </w:r>
      <w:r w:rsidRPr="00975B2C">
        <w:rPr>
          <w:rFonts w:ascii="Times New Roman" w:hAnsi="Times New Roman"/>
          <w:sz w:val="24"/>
          <w:szCs w:val="24"/>
        </w:rPr>
        <w:t>.</w:t>
      </w:r>
      <w:r w:rsidR="000D0DDA" w:rsidRPr="00975B2C">
        <w:rPr>
          <w:rFonts w:ascii="Times New Roman" w:hAnsi="Times New Roman"/>
          <w:sz w:val="24"/>
          <w:szCs w:val="24"/>
        </w:rPr>
        <w:t xml:space="preserve"> </w:t>
      </w:r>
      <w:r w:rsidR="00211203" w:rsidRPr="00975B2C">
        <w:rPr>
          <w:rFonts w:ascii="Times New Roman" w:hAnsi="Times New Roman"/>
          <w:sz w:val="24"/>
          <w:szCs w:val="24"/>
        </w:rPr>
        <w:t>GLI1, ARIP4, GR, FKHR, CREB gibi transkripsiyon faktörlerini içeren bazı DYRK1A sub</w:t>
      </w:r>
      <w:r w:rsidR="00CE7E05" w:rsidRPr="00975B2C">
        <w:rPr>
          <w:rFonts w:ascii="Times New Roman" w:hAnsi="Times New Roman"/>
          <w:sz w:val="24"/>
          <w:szCs w:val="24"/>
        </w:rPr>
        <w:t>stratları MAPK yolağına karışır</w:t>
      </w:r>
      <w:r w:rsidR="000D0DDA" w:rsidRPr="00975B2C">
        <w:rPr>
          <w:rFonts w:ascii="Times New Roman" w:hAnsi="Times New Roman"/>
          <w:sz w:val="24"/>
          <w:szCs w:val="24"/>
        </w:rPr>
        <w:t>(12)</w:t>
      </w:r>
      <w:r w:rsidR="00CE7E05" w:rsidRPr="00975B2C">
        <w:rPr>
          <w:rFonts w:ascii="Times New Roman" w:hAnsi="Times New Roman"/>
          <w:sz w:val="24"/>
          <w:szCs w:val="24"/>
        </w:rPr>
        <w:t xml:space="preserve">. </w:t>
      </w:r>
      <w:r w:rsidR="00211203" w:rsidRPr="00975B2C">
        <w:rPr>
          <w:rFonts w:ascii="Times New Roman" w:hAnsi="Times New Roman"/>
          <w:sz w:val="24"/>
          <w:szCs w:val="24"/>
        </w:rPr>
        <w:t>MAPK yolağının regülasyon</w:t>
      </w:r>
      <w:r w:rsidR="00BF773C" w:rsidRPr="00975B2C">
        <w:rPr>
          <w:rFonts w:ascii="Times New Roman" w:hAnsi="Times New Roman"/>
          <w:sz w:val="24"/>
          <w:szCs w:val="24"/>
        </w:rPr>
        <w:t xml:space="preserve"> </w:t>
      </w:r>
      <w:r w:rsidR="00DE0A85">
        <w:rPr>
          <w:rFonts w:ascii="Times New Roman" w:hAnsi="Times New Roman"/>
          <w:sz w:val="24"/>
          <w:szCs w:val="24"/>
        </w:rPr>
        <w:t>bozuklukları sonucu DS fenotip</w:t>
      </w:r>
      <w:r w:rsidR="00211203" w:rsidRPr="00975B2C">
        <w:rPr>
          <w:rFonts w:ascii="Times New Roman" w:hAnsi="Times New Roman"/>
          <w:sz w:val="24"/>
          <w:szCs w:val="24"/>
        </w:rPr>
        <w:t xml:space="preserve">i benzeri bazı zihinsel </w:t>
      </w:r>
      <w:r w:rsidR="00CE7E05" w:rsidRPr="00975B2C">
        <w:rPr>
          <w:rFonts w:ascii="Times New Roman" w:hAnsi="Times New Roman"/>
          <w:sz w:val="24"/>
          <w:szCs w:val="24"/>
        </w:rPr>
        <w:t>eksiklikler doğrulanmıştır</w:t>
      </w:r>
      <w:r w:rsidR="000D0DDA" w:rsidRPr="00975B2C">
        <w:rPr>
          <w:rFonts w:ascii="Times New Roman" w:hAnsi="Times New Roman"/>
          <w:sz w:val="24"/>
          <w:szCs w:val="24"/>
        </w:rPr>
        <w:t>(</w:t>
      </w:r>
      <w:r w:rsidR="00552766" w:rsidRPr="00975B2C">
        <w:rPr>
          <w:rFonts w:ascii="Times New Roman" w:hAnsi="Times New Roman"/>
          <w:sz w:val="24"/>
          <w:szCs w:val="24"/>
        </w:rPr>
        <w:t>14-16</w:t>
      </w:r>
      <w:r w:rsidR="000D0DDA" w:rsidRPr="00975B2C">
        <w:rPr>
          <w:rFonts w:ascii="Times New Roman" w:hAnsi="Times New Roman"/>
          <w:sz w:val="24"/>
          <w:szCs w:val="24"/>
        </w:rPr>
        <w:t>)</w:t>
      </w:r>
      <w:r w:rsidR="00CE7E05" w:rsidRPr="00975B2C">
        <w:rPr>
          <w:rFonts w:ascii="Times New Roman" w:hAnsi="Times New Roman"/>
          <w:sz w:val="24"/>
          <w:szCs w:val="24"/>
        </w:rPr>
        <w:t xml:space="preserve">. </w:t>
      </w:r>
      <w:r w:rsidR="00211203" w:rsidRPr="00975B2C">
        <w:rPr>
          <w:rFonts w:ascii="Times New Roman" w:hAnsi="Times New Roman"/>
          <w:sz w:val="24"/>
          <w:szCs w:val="24"/>
        </w:rPr>
        <w:t>Ayrıca bu substratların transkripsiyon faktörleri olması DS fenotipi oluşmasına sebep olması yönünde düşündürüyor.</w:t>
      </w:r>
    </w:p>
    <w:p w:rsidR="002E2196" w:rsidRDefault="00211203"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lastRenderedPageBreak/>
        <w:t>Sonuç olarak yapıla</w:t>
      </w:r>
      <w:r w:rsidR="00BF7F49" w:rsidRPr="00975B2C">
        <w:rPr>
          <w:rFonts w:ascii="Times New Roman" w:hAnsi="Times New Roman"/>
          <w:sz w:val="24"/>
          <w:szCs w:val="24"/>
        </w:rPr>
        <w:t>n çalışmalar doğrultusunda DS’de</w:t>
      </w:r>
      <w:r w:rsidRPr="00975B2C">
        <w:rPr>
          <w:rFonts w:ascii="Times New Roman" w:hAnsi="Times New Roman"/>
          <w:sz w:val="24"/>
          <w:szCs w:val="24"/>
        </w:rPr>
        <w:t xml:space="preserve"> MR sebep olan iki majör gen bö</w:t>
      </w:r>
      <w:r w:rsidR="00BB0E0A" w:rsidRPr="00975B2C">
        <w:rPr>
          <w:rFonts w:ascii="Times New Roman" w:hAnsi="Times New Roman"/>
          <w:sz w:val="24"/>
          <w:szCs w:val="24"/>
        </w:rPr>
        <w:t>l</w:t>
      </w:r>
      <w:r w:rsidRPr="00975B2C">
        <w:rPr>
          <w:rFonts w:ascii="Times New Roman" w:hAnsi="Times New Roman"/>
          <w:sz w:val="24"/>
          <w:szCs w:val="24"/>
        </w:rPr>
        <w:t>ge</w:t>
      </w:r>
      <w:r w:rsidR="00BB0E0A" w:rsidRPr="00975B2C">
        <w:rPr>
          <w:rFonts w:ascii="Times New Roman" w:hAnsi="Times New Roman"/>
          <w:sz w:val="24"/>
          <w:szCs w:val="24"/>
        </w:rPr>
        <w:t>s</w:t>
      </w:r>
      <w:r w:rsidRPr="00975B2C">
        <w:rPr>
          <w:rFonts w:ascii="Times New Roman" w:hAnsi="Times New Roman"/>
          <w:sz w:val="24"/>
          <w:szCs w:val="24"/>
        </w:rPr>
        <w:t xml:space="preserve">i olarak </w:t>
      </w:r>
      <w:r w:rsidR="00BB0E0A" w:rsidRPr="00975B2C">
        <w:rPr>
          <w:rFonts w:ascii="Times New Roman" w:hAnsi="Times New Roman"/>
          <w:sz w:val="24"/>
          <w:szCs w:val="24"/>
        </w:rPr>
        <w:t xml:space="preserve">öne çıkan DSCR1 ve DYRK1A; gerek ortak olan NFATc yolağı gerekse yukarıda kısmi </w:t>
      </w:r>
      <w:r w:rsidR="00F42AE4" w:rsidRPr="00975B2C">
        <w:rPr>
          <w:rFonts w:ascii="Times New Roman" w:hAnsi="Times New Roman"/>
          <w:sz w:val="24"/>
          <w:szCs w:val="24"/>
        </w:rPr>
        <w:t xml:space="preserve">olarak </w:t>
      </w:r>
      <w:r w:rsidR="00BB0E0A" w:rsidRPr="00975B2C">
        <w:rPr>
          <w:rFonts w:ascii="Times New Roman" w:hAnsi="Times New Roman"/>
          <w:sz w:val="24"/>
          <w:szCs w:val="24"/>
        </w:rPr>
        <w:t>bahsedilen ayrı</w:t>
      </w:r>
      <w:r w:rsidR="00BF7F49" w:rsidRPr="00975B2C">
        <w:rPr>
          <w:rFonts w:ascii="Times New Roman" w:hAnsi="Times New Roman"/>
          <w:sz w:val="24"/>
          <w:szCs w:val="24"/>
        </w:rPr>
        <w:t xml:space="preserve"> ayrı girdikleri yolaklarda MR’i</w:t>
      </w:r>
      <w:r w:rsidR="00BB0E0A" w:rsidRPr="00975B2C">
        <w:rPr>
          <w:rFonts w:ascii="Times New Roman" w:hAnsi="Times New Roman"/>
          <w:sz w:val="24"/>
          <w:szCs w:val="24"/>
        </w:rPr>
        <w:t xml:space="preserve"> nasıl doğurdukları belirlenmiştir.</w:t>
      </w:r>
    </w:p>
    <w:p w:rsidR="00567BCD" w:rsidRPr="00975B2C" w:rsidRDefault="002E2196" w:rsidP="00567BCD">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567BCD" w:rsidRPr="00975B2C">
        <w:rPr>
          <w:rFonts w:ascii="Times New Roman" w:hAnsi="Times New Roman"/>
          <w:b/>
          <w:sz w:val="24"/>
          <w:szCs w:val="24"/>
        </w:rPr>
        <w:lastRenderedPageBreak/>
        <w:t>RNA İnterferans Mekanizması</w:t>
      </w:r>
    </w:p>
    <w:p w:rsidR="00567BCD" w:rsidRPr="00975B2C" w:rsidRDefault="00567BCD" w:rsidP="00567BCD">
      <w:pPr>
        <w:spacing w:line="480" w:lineRule="auto"/>
        <w:ind w:firstLine="284"/>
        <w:jc w:val="both"/>
        <w:rPr>
          <w:rFonts w:ascii="Times New Roman" w:hAnsi="Times New Roman"/>
          <w:sz w:val="24"/>
          <w:szCs w:val="24"/>
        </w:rPr>
      </w:pPr>
      <w:r w:rsidRPr="00975B2C">
        <w:rPr>
          <w:rFonts w:ascii="Times New Roman" w:hAnsi="Times New Roman"/>
          <w:sz w:val="24"/>
          <w:szCs w:val="24"/>
        </w:rPr>
        <w:t>RNAi özel çift zincirli RNA (dsRNA)’ların hücre içine verilmesi sonucunda bazı genlerde görülen azalmadır. Bir hedef genin transkriptinin diziye özgü olarak dsRNA ile baskılanmasıdır. Bu işlemdeki temel olay hedef mRNA’ya k</w:t>
      </w:r>
      <w:r>
        <w:rPr>
          <w:rFonts w:ascii="Times New Roman" w:hAnsi="Times New Roman"/>
          <w:sz w:val="24"/>
          <w:szCs w:val="24"/>
        </w:rPr>
        <w:t>omple</w:t>
      </w:r>
      <w:r w:rsidRPr="00975B2C">
        <w:rPr>
          <w:rFonts w:ascii="Times New Roman" w:hAnsi="Times New Roman"/>
          <w:sz w:val="24"/>
          <w:szCs w:val="24"/>
        </w:rPr>
        <w:t>menter olacak bir dsRNA’nın tek zincirini (antisense RNA) kullanmaktır. Bu işlemde dsRNA aktarıldığı hücrelerde</w:t>
      </w:r>
      <w:r>
        <w:rPr>
          <w:rFonts w:ascii="Times New Roman" w:hAnsi="Times New Roman"/>
          <w:sz w:val="24"/>
          <w:szCs w:val="24"/>
        </w:rPr>
        <w:t xml:space="preserve"> siRNA (small interfering RNA)’</w:t>
      </w:r>
      <w:r w:rsidRPr="00975B2C">
        <w:rPr>
          <w:rFonts w:ascii="Times New Roman" w:hAnsi="Times New Roman"/>
          <w:sz w:val="24"/>
          <w:szCs w:val="24"/>
        </w:rPr>
        <w:t>ya dönüşür. RNAi istenmeyen yabancı genlerin elimine edilmesi ve aynı zamanda gen ekspresyonunu transkripsiyonel regülasyonunda hücrede kullanılan bir mekanizmadır. İnterferansta önemli nokta hedef mRNA’nın içi</w:t>
      </w:r>
      <w:r>
        <w:rPr>
          <w:rFonts w:ascii="Times New Roman" w:hAnsi="Times New Roman"/>
          <w:sz w:val="24"/>
          <w:szCs w:val="24"/>
        </w:rPr>
        <w:t>nde doğru 21 nükleotidlik komple</w:t>
      </w:r>
      <w:r w:rsidRPr="00975B2C">
        <w:rPr>
          <w:rFonts w:ascii="Times New Roman" w:hAnsi="Times New Roman"/>
          <w:sz w:val="24"/>
          <w:szCs w:val="24"/>
        </w:rPr>
        <w:t>menter sekansın bulunmasıdır.</w:t>
      </w:r>
    </w:p>
    <w:p w:rsidR="00567BCD" w:rsidRDefault="00567BCD" w:rsidP="00567BCD">
      <w:pPr>
        <w:spacing w:line="480" w:lineRule="auto"/>
        <w:ind w:firstLine="284"/>
        <w:jc w:val="both"/>
        <w:rPr>
          <w:rFonts w:ascii="Times New Roman" w:hAnsi="Times New Roman"/>
          <w:sz w:val="24"/>
          <w:szCs w:val="24"/>
        </w:rPr>
      </w:pPr>
      <w:r w:rsidRPr="00975B2C">
        <w:rPr>
          <w:rFonts w:ascii="Times New Roman" w:hAnsi="Times New Roman"/>
          <w:sz w:val="24"/>
          <w:szCs w:val="24"/>
        </w:rPr>
        <w:t>Bu mekanizma içinde bulunan DICER isimli enzim çift zincirli RNA’ları 21-23 nükleotidlik siRNA’lara parçalar. siRNA’lar da tek zincirli RNA olarak ikiye ayrılırlar. B</w:t>
      </w:r>
      <w:r>
        <w:rPr>
          <w:rFonts w:ascii="Times New Roman" w:hAnsi="Times New Roman"/>
          <w:sz w:val="24"/>
          <w:szCs w:val="24"/>
        </w:rPr>
        <w:t>u zincirlerden hedef mRNA komple</w:t>
      </w:r>
      <w:r w:rsidRPr="00975B2C">
        <w:rPr>
          <w:rFonts w:ascii="Times New Roman" w:hAnsi="Times New Roman"/>
          <w:sz w:val="24"/>
          <w:szCs w:val="24"/>
        </w:rPr>
        <w:t>menter</w:t>
      </w:r>
      <w:r>
        <w:rPr>
          <w:rFonts w:ascii="Times New Roman" w:hAnsi="Times New Roman"/>
          <w:sz w:val="24"/>
          <w:szCs w:val="24"/>
        </w:rPr>
        <w:t>i</w:t>
      </w:r>
      <w:r w:rsidRPr="00975B2C">
        <w:rPr>
          <w:rFonts w:ascii="Times New Roman" w:hAnsi="Times New Roman"/>
          <w:sz w:val="24"/>
          <w:szCs w:val="24"/>
        </w:rPr>
        <w:t xml:space="preserve"> (kılavuz RNA) </w:t>
      </w:r>
      <w:r>
        <w:rPr>
          <w:rFonts w:ascii="Times New Roman" w:hAnsi="Times New Roman"/>
          <w:sz w:val="24"/>
          <w:szCs w:val="24"/>
        </w:rPr>
        <w:t>RISC</w:t>
      </w:r>
      <w:r w:rsidRPr="00975B2C">
        <w:rPr>
          <w:rFonts w:ascii="Times New Roman" w:hAnsi="Times New Roman"/>
          <w:sz w:val="24"/>
          <w:szCs w:val="24"/>
        </w:rPr>
        <w:t xml:space="preserve"> (RNA induced silencing complex) denilen enzim kompleksinin içine alınmaktadır. </w:t>
      </w:r>
      <w:r>
        <w:rPr>
          <w:rFonts w:ascii="Times New Roman" w:hAnsi="Times New Roman"/>
          <w:sz w:val="24"/>
          <w:szCs w:val="24"/>
        </w:rPr>
        <w:t>RISC</w:t>
      </w:r>
      <w:r w:rsidRPr="00975B2C">
        <w:rPr>
          <w:rFonts w:ascii="Times New Roman" w:hAnsi="Times New Roman"/>
          <w:sz w:val="24"/>
          <w:szCs w:val="24"/>
        </w:rPr>
        <w:t xml:space="preserve"> bu kılavuz RNA sayesinde hücre içerisinde bulunan hedef mRNA’ya bağlanarak onu parçalar(şekil 2). Böylece gen susturulmuş olur. Bu uygulamada temel strateji zararlı proteinlerin sentezinden sorumlu genin sessizleştirilmesidir(17)</w:t>
      </w:r>
      <w:r>
        <w:rPr>
          <w:rFonts w:ascii="Times New Roman" w:hAnsi="Times New Roman"/>
          <w:sz w:val="24"/>
          <w:szCs w:val="24"/>
        </w:rPr>
        <w:t>.</w:t>
      </w:r>
    </w:p>
    <w:p w:rsidR="00393E59" w:rsidRPr="00567BCD" w:rsidRDefault="00567BCD" w:rsidP="00567BCD">
      <w:pPr>
        <w:spacing w:line="480" w:lineRule="auto"/>
        <w:ind w:firstLine="284"/>
        <w:jc w:val="both"/>
        <w:rPr>
          <w:rFonts w:ascii="Times New Roman" w:hAnsi="Times New Roman"/>
          <w:sz w:val="24"/>
          <w:szCs w:val="24"/>
        </w:rPr>
      </w:pPr>
      <w:r>
        <w:rPr>
          <w:rFonts w:ascii="Times New Roman" w:hAnsi="Times New Roman"/>
          <w:sz w:val="24"/>
          <w:szCs w:val="24"/>
        </w:rPr>
        <w:br w:type="page"/>
      </w:r>
      <w:r w:rsidR="00393E59" w:rsidRPr="00975B2C">
        <w:rPr>
          <w:rFonts w:ascii="Times New Roman" w:hAnsi="Times New Roman"/>
          <w:b/>
          <w:sz w:val="24"/>
          <w:szCs w:val="24"/>
        </w:rPr>
        <w:lastRenderedPageBreak/>
        <w:t>Hipotez</w:t>
      </w:r>
    </w:p>
    <w:p w:rsidR="002E2196" w:rsidRDefault="00B9299E" w:rsidP="00567BCD">
      <w:pPr>
        <w:spacing w:line="480" w:lineRule="auto"/>
        <w:ind w:firstLine="284"/>
        <w:jc w:val="both"/>
        <w:rPr>
          <w:rFonts w:ascii="Times New Roman" w:hAnsi="Times New Roman"/>
          <w:sz w:val="24"/>
          <w:szCs w:val="24"/>
        </w:rPr>
      </w:pPr>
      <w:r w:rsidRPr="00975B2C">
        <w:rPr>
          <w:rFonts w:ascii="Times New Roman" w:hAnsi="Times New Roman"/>
          <w:sz w:val="24"/>
          <w:szCs w:val="24"/>
        </w:rPr>
        <w:t>21. kromozomdaki DSCR1</w:t>
      </w:r>
      <w:r w:rsidR="00AC65B3">
        <w:rPr>
          <w:rFonts w:ascii="Times New Roman" w:hAnsi="Times New Roman"/>
          <w:sz w:val="24"/>
          <w:szCs w:val="24"/>
        </w:rPr>
        <w:t xml:space="preserve"> v</w:t>
      </w:r>
      <w:r w:rsidR="00805214" w:rsidRPr="00975B2C">
        <w:rPr>
          <w:rFonts w:ascii="Times New Roman" w:hAnsi="Times New Roman"/>
          <w:sz w:val="24"/>
          <w:szCs w:val="24"/>
        </w:rPr>
        <w:t>e DYRK1A genlerinin aşırı ekspresyonu MR’ye neden olmaktadır. Bu genlerin protein</w:t>
      </w:r>
      <w:r w:rsidR="00393E59" w:rsidRPr="00975B2C">
        <w:rPr>
          <w:rFonts w:ascii="Times New Roman" w:hAnsi="Times New Roman"/>
          <w:sz w:val="24"/>
          <w:szCs w:val="24"/>
        </w:rPr>
        <w:t>e d</w:t>
      </w:r>
      <w:r w:rsidR="00805214" w:rsidRPr="00975B2C">
        <w:rPr>
          <w:rFonts w:ascii="Times New Roman" w:hAnsi="Times New Roman"/>
          <w:sz w:val="24"/>
          <w:szCs w:val="24"/>
        </w:rPr>
        <w:t xml:space="preserve">önüşmesini engellersek MR gelişmeyecek ya da azalacaktır. Bunun için bu genlerin mRNA’larını kapatma yöntemini </w:t>
      </w:r>
      <w:r w:rsidR="00393E59" w:rsidRPr="00975B2C">
        <w:rPr>
          <w:rFonts w:ascii="Times New Roman" w:hAnsi="Times New Roman"/>
          <w:sz w:val="24"/>
          <w:szCs w:val="24"/>
        </w:rPr>
        <w:t>kullanabiliriz</w:t>
      </w:r>
      <w:r w:rsidR="00805214" w:rsidRPr="00975B2C">
        <w:rPr>
          <w:rFonts w:ascii="Times New Roman" w:hAnsi="Times New Roman"/>
          <w:sz w:val="24"/>
          <w:szCs w:val="24"/>
        </w:rPr>
        <w:t>. mRNA’</w:t>
      </w:r>
      <w:r w:rsidR="00393E59" w:rsidRPr="00975B2C">
        <w:rPr>
          <w:rFonts w:ascii="Times New Roman" w:hAnsi="Times New Roman"/>
          <w:sz w:val="24"/>
          <w:szCs w:val="24"/>
        </w:rPr>
        <w:t xml:space="preserve">ları kapatmanın çok </w:t>
      </w:r>
      <w:r w:rsidR="00805214" w:rsidRPr="00975B2C">
        <w:rPr>
          <w:rFonts w:ascii="Times New Roman" w:hAnsi="Times New Roman"/>
          <w:sz w:val="24"/>
          <w:szCs w:val="24"/>
        </w:rPr>
        <w:t xml:space="preserve">çeşitli yolları olmasına rağmen bunlardan en kullanışlısı </w:t>
      </w:r>
      <w:r w:rsidR="005C79F1" w:rsidRPr="00975B2C">
        <w:rPr>
          <w:rFonts w:ascii="Times New Roman" w:hAnsi="Times New Roman"/>
          <w:sz w:val="24"/>
          <w:szCs w:val="24"/>
        </w:rPr>
        <w:t>Ribonükleik asit interferans (RNAi)</w:t>
      </w:r>
      <w:r w:rsidR="00805214" w:rsidRPr="00975B2C">
        <w:rPr>
          <w:rFonts w:ascii="Times New Roman" w:hAnsi="Times New Roman"/>
          <w:sz w:val="24"/>
          <w:szCs w:val="24"/>
        </w:rPr>
        <w:t xml:space="preserve"> yöntemidir.</w:t>
      </w:r>
      <w:r w:rsidR="00AC65B3">
        <w:rPr>
          <w:rFonts w:ascii="Times New Roman" w:hAnsi="Times New Roman"/>
          <w:sz w:val="24"/>
          <w:szCs w:val="24"/>
        </w:rPr>
        <w:t xml:space="preserve"> </w:t>
      </w:r>
      <w:r w:rsidR="004A2338" w:rsidRPr="008A5EF5">
        <w:rPr>
          <w:rFonts w:ascii="Times New Roman" w:hAnsi="Times New Roman"/>
          <w:sz w:val="24"/>
          <w:szCs w:val="24"/>
        </w:rPr>
        <w:t>Aşırı eksprese olan genleri RNAi ile azaltarak</w:t>
      </w:r>
      <w:r w:rsidR="008A5EF5">
        <w:rPr>
          <w:rFonts w:ascii="Times New Roman" w:hAnsi="Times New Roman"/>
          <w:sz w:val="24"/>
          <w:szCs w:val="24"/>
        </w:rPr>
        <w:t xml:space="preserve"> MR’nin önüne geçeriz.</w:t>
      </w:r>
    </w:p>
    <w:p w:rsidR="002F01AC" w:rsidRPr="00975B2C" w:rsidRDefault="002E2196" w:rsidP="00975B2C">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2F01AC" w:rsidRPr="00975B2C">
        <w:rPr>
          <w:rFonts w:ascii="Times New Roman" w:hAnsi="Times New Roman"/>
          <w:b/>
          <w:sz w:val="24"/>
          <w:szCs w:val="24"/>
        </w:rPr>
        <w:lastRenderedPageBreak/>
        <w:t>Uygulama</w:t>
      </w:r>
      <w:r w:rsidR="0062061F" w:rsidRPr="00975B2C">
        <w:rPr>
          <w:rFonts w:ascii="Times New Roman" w:hAnsi="Times New Roman"/>
          <w:b/>
          <w:sz w:val="24"/>
          <w:szCs w:val="24"/>
        </w:rPr>
        <w:t>nın</w:t>
      </w:r>
      <w:r w:rsidR="002F01AC" w:rsidRPr="00975B2C">
        <w:rPr>
          <w:rFonts w:ascii="Times New Roman" w:hAnsi="Times New Roman"/>
          <w:b/>
          <w:sz w:val="24"/>
          <w:szCs w:val="24"/>
        </w:rPr>
        <w:t xml:space="preserve"> Şekli ve Detayları</w:t>
      </w:r>
    </w:p>
    <w:p w:rsidR="002E2196" w:rsidRDefault="00B9299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Daha önce bahsedilen DSCR1 ve DYRK1A genlerine karşı oluşturulan siRNA’ları çeşitli farmakolojik tekniklerle düzenleyip, BOS’tan beyne absorbe olacak</w:t>
      </w:r>
      <w:r w:rsidR="00655E35">
        <w:rPr>
          <w:rFonts w:ascii="Times New Roman" w:hAnsi="Times New Roman"/>
          <w:sz w:val="24"/>
          <w:szCs w:val="24"/>
        </w:rPr>
        <w:t xml:space="preserve"> bir ilaç şekline </w:t>
      </w:r>
      <w:r w:rsidRPr="00975B2C">
        <w:rPr>
          <w:rFonts w:ascii="Times New Roman" w:hAnsi="Times New Roman"/>
          <w:sz w:val="24"/>
          <w:szCs w:val="24"/>
        </w:rPr>
        <w:t>çevirmeliyiz.</w:t>
      </w:r>
      <w:r w:rsidR="00B72ACD" w:rsidRPr="00975B2C">
        <w:rPr>
          <w:rFonts w:ascii="Times New Roman" w:hAnsi="Times New Roman"/>
          <w:sz w:val="24"/>
          <w:szCs w:val="24"/>
        </w:rPr>
        <w:t xml:space="preserve"> Bunun için dsRNA’ları lipozom</w:t>
      </w:r>
      <w:r w:rsidR="00506811" w:rsidRPr="00975B2C">
        <w:rPr>
          <w:rFonts w:ascii="Times New Roman" w:hAnsi="Times New Roman"/>
          <w:sz w:val="24"/>
          <w:szCs w:val="24"/>
        </w:rPr>
        <w:t>a</w:t>
      </w:r>
      <w:r w:rsidR="00655E35">
        <w:rPr>
          <w:rFonts w:ascii="Times New Roman" w:hAnsi="Times New Roman"/>
          <w:sz w:val="24"/>
          <w:szCs w:val="24"/>
        </w:rPr>
        <w:t xml:space="preserve"> veya adenovirüslere</w:t>
      </w:r>
      <w:r w:rsidR="00506811" w:rsidRPr="00975B2C">
        <w:rPr>
          <w:rFonts w:ascii="Times New Roman" w:hAnsi="Times New Roman"/>
          <w:sz w:val="24"/>
          <w:szCs w:val="24"/>
        </w:rPr>
        <w:t xml:space="preserve"> yerleştirip intratekal enjeksiyonla</w:t>
      </w:r>
      <w:r w:rsidR="00B72ACD" w:rsidRPr="00975B2C">
        <w:rPr>
          <w:rFonts w:ascii="Times New Roman" w:hAnsi="Times New Roman"/>
          <w:sz w:val="24"/>
          <w:szCs w:val="24"/>
        </w:rPr>
        <w:t xml:space="preserve"> BOS’a veririz.</w:t>
      </w:r>
      <w:r w:rsidR="00655E35">
        <w:rPr>
          <w:rFonts w:ascii="Times New Roman" w:hAnsi="Times New Roman"/>
          <w:sz w:val="24"/>
          <w:szCs w:val="24"/>
        </w:rPr>
        <w:t xml:space="preserve"> </w:t>
      </w:r>
    </w:p>
    <w:p w:rsidR="00655E35" w:rsidRPr="00655E35" w:rsidRDefault="002E2196" w:rsidP="00975B2C">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407175">
        <w:rPr>
          <w:rFonts w:ascii="Times New Roman" w:hAnsi="Times New Roman"/>
          <w:b/>
          <w:sz w:val="24"/>
          <w:szCs w:val="24"/>
        </w:rPr>
        <w:lastRenderedPageBreak/>
        <w:t>İlacın BOS’</w:t>
      </w:r>
      <w:r w:rsidR="00655E35" w:rsidRPr="00655E35">
        <w:rPr>
          <w:rFonts w:ascii="Times New Roman" w:hAnsi="Times New Roman"/>
          <w:b/>
          <w:sz w:val="24"/>
          <w:szCs w:val="24"/>
        </w:rPr>
        <w:t>ta Dolaşımı</w:t>
      </w:r>
      <w:r w:rsidR="00460F37">
        <w:rPr>
          <w:rFonts w:ascii="Times New Roman" w:hAnsi="Times New Roman"/>
          <w:b/>
          <w:sz w:val="24"/>
          <w:szCs w:val="24"/>
        </w:rPr>
        <w:t xml:space="preserve"> ve Emilimi</w:t>
      </w:r>
    </w:p>
    <w:p w:rsidR="008A09DE" w:rsidRPr="00975B2C" w:rsidRDefault="00B9299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BOS bilindiği üzere subar</w:t>
      </w:r>
      <w:r w:rsidR="0026017A">
        <w:rPr>
          <w:rFonts w:ascii="Times New Roman" w:hAnsi="Times New Roman"/>
          <w:sz w:val="24"/>
          <w:szCs w:val="24"/>
        </w:rPr>
        <w:t>a</w:t>
      </w:r>
      <w:r w:rsidRPr="00975B2C">
        <w:rPr>
          <w:rFonts w:ascii="Times New Roman" w:hAnsi="Times New Roman"/>
          <w:sz w:val="24"/>
          <w:szCs w:val="24"/>
        </w:rPr>
        <w:t>knoidal mesafede dol</w:t>
      </w:r>
      <w:r w:rsidR="00506811" w:rsidRPr="00975B2C">
        <w:rPr>
          <w:rFonts w:ascii="Times New Roman" w:hAnsi="Times New Roman"/>
          <w:sz w:val="24"/>
          <w:szCs w:val="24"/>
        </w:rPr>
        <w:t>a</w:t>
      </w:r>
      <w:r w:rsidRPr="00975B2C">
        <w:rPr>
          <w:rFonts w:ascii="Times New Roman" w:hAnsi="Times New Roman"/>
          <w:sz w:val="24"/>
          <w:szCs w:val="24"/>
        </w:rPr>
        <w:t>şmaktadır. Lateral ventriküller talamusun ön ucunda yer alan foramen interventrikülare aracılı ile üçüncü ventrikü</w:t>
      </w:r>
      <w:r w:rsidR="0026017A">
        <w:rPr>
          <w:rFonts w:ascii="Times New Roman" w:hAnsi="Times New Roman"/>
          <w:sz w:val="24"/>
          <w:szCs w:val="24"/>
        </w:rPr>
        <w:t>l</w:t>
      </w:r>
      <w:r w:rsidRPr="00975B2C">
        <w:rPr>
          <w:rFonts w:ascii="Times New Roman" w:hAnsi="Times New Roman"/>
          <w:sz w:val="24"/>
          <w:szCs w:val="24"/>
        </w:rPr>
        <w:t xml:space="preserve">le irtibatlanır. Üçüncü ventrikül de mesensephalonun içinden geçen 1,5-2 cm uzunluğundaki bir kanal olan aquaductus mesencsephali ile dördüncü ventriküle bağlanır. Dördüncü ventrikül medulla spinalisteki canalis centralis ile devam eder. Ayrıca çatısındaki üç delik </w:t>
      </w:r>
      <w:r w:rsidR="003670C1" w:rsidRPr="00975B2C">
        <w:rPr>
          <w:rFonts w:ascii="Times New Roman" w:hAnsi="Times New Roman"/>
          <w:sz w:val="24"/>
          <w:szCs w:val="24"/>
        </w:rPr>
        <w:t>ile subark</w:t>
      </w:r>
      <w:r w:rsidR="0026017A">
        <w:rPr>
          <w:rFonts w:ascii="Times New Roman" w:hAnsi="Times New Roman"/>
          <w:sz w:val="24"/>
          <w:szCs w:val="24"/>
        </w:rPr>
        <w:t>a</w:t>
      </w:r>
      <w:r w:rsidR="003670C1" w:rsidRPr="00975B2C">
        <w:rPr>
          <w:rFonts w:ascii="Times New Roman" w:hAnsi="Times New Roman"/>
          <w:sz w:val="24"/>
          <w:szCs w:val="24"/>
        </w:rPr>
        <w:t>noid boşluğa bağlanır</w:t>
      </w:r>
      <w:r w:rsidR="00552766" w:rsidRPr="00975B2C">
        <w:rPr>
          <w:rFonts w:ascii="Times New Roman" w:hAnsi="Times New Roman"/>
          <w:sz w:val="24"/>
          <w:szCs w:val="24"/>
        </w:rPr>
        <w:t>(18</w:t>
      </w:r>
      <w:r w:rsidR="000D0DDA" w:rsidRPr="00975B2C">
        <w:rPr>
          <w:rFonts w:ascii="Times New Roman" w:hAnsi="Times New Roman"/>
          <w:sz w:val="24"/>
          <w:szCs w:val="24"/>
        </w:rPr>
        <w:t>)</w:t>
      </w:r>
      <w:r w:rsidR="003670C1" w:rsidRPr="00975B2C">
        <w:rPr>
          <w:rFonts w:ascii="Times New Roman" w:hAnsi="Times New Roman"/>
          <w:sz w:val="24"/>
          <w:szCs w:val="24"/>
        </w:rPr>
        <w:t xml:space="preserve">. </w:t>
      </w:r>
      <w:r w:rsidRPr="00975B2C">
        <w:rPr>
          <w:rFonts w:ascii="Times New Roman" w:hAnsi="Times New Roman"/>
          <w:sz w:val="24"/>
          <w:szCs w:val="24"/>
        </w:rPr>
        <w:t>BOS bu dolaşımından da anlaşıldığı gibi beynin çeşitli yerlerine temas ediyor. Bizim için önemli olan lateral ventriküle yakın olan hipokampus, nukleus kaudatus, talamus, amigdala ve hafıza ve kişilikle ilgili beyin bölgesi olan kortekse temas etmesidir. Korteks nöronların gövdelerinden oluşan gri cevherdir</w:t>
      </w:r>
      <w:r w:rsidR="00990809" w:rsidRPr="00975B2C">
        <w:rPr>
          <w:rFonts w:ascii="Times New Roman" w:hAnsi="Times New Roman"/>
          <w:sz w:val="24"/>
          <w:szCs w:val="24"/>
        </w:rPr>
        <w:t>. Bu nedenle protein s</w:t>
      </w:r>
      <w:r w:rsidR="005C79F1" w:rsidRPr="00975B2C">
        <w:rPr>
          <w:rFonts w:ascii="Times New Roman" w:hAnsi="Times New Roman"/>
          <w:sz w:val="24"/>
          <w:szCs w:val="24"/>
        </w:rPr>
        <w:t>entezinin asıl geliştiği yerdir</w:t>
      </w:r>
      <w:r w:rsidRPr="00975B2C">
        <w:rPr>
          <w:rFonts w:ascii="Times New Roman" w:hAnsi="Times New Roman"/>
          <w:sz w:val="24"/>
          <w:szCs w:val="24"/>
        </w:rPr>
        <w:t xml:space="preserve"> ve BOS’la arasında sadece pia mater bulunur. </w:t>
      </w:r>
      <w:r w:rsidR="005C79F1" w:rsidRPr="00975B2C">
        <w:rPr>
          <w:rFonts w:ascii="Times New Roman" w:hAnsi="Times New Roman"/>
          <w:sz w:val="24"/>
          <w:szCs w:val="24"/>
        </w:rPr>
        <w:t xml:space="preserve"> BOS b</w:t>
      </w:r>
      <w:r w:rsidRPr="00975B2C">
        <w:rPr>
          <w:rFonts w:ascii="Times New Roman" w:hAnsi="Times New Roman"/>
          <w:sz w:val="24"/>
          <w:szCs w:val="24"/>
        </w:rPr>
        <w:t>eyni besler. Bu ilacı intratekal olarak subaraknoidal mesafeye verirsek BOS ile ilacın dolaşmasını ve beynin bahsedilen yüzeylerine temas etmesini sağlarız. Göndereceğimiz siRNA’ları taşımak için seçtiğimiz lipozomları ya da taşıyıcı</w:t>
      </w:r>
      <w:r w:rsidR="0026017A">
        <w:rPr>
          <w:rFonts w:ascii="Times New Roman" w:hAnsi="Times New Roman"/>
          <w:sz w:val="24"/>
          <w:szCs w:val="24"/>
        </w:rPr>
        <w:t>ları</w:t>
      </w:r>
      <w:r w:rsidRPr="00975B2C">
        <w:rPr>
          <w:rFonts w:ascii="Times New Roman" w:hAnsi="Times New Roman"/>
          <w:sz w:val="24"/>
          <w:szCs w:val="24"/>
        </w:rPr>
        <w:t xml:space="preserve"> nörona </w:t>
      </w:r>
      <w:r w:rsidR="005C79F1" w:rsidRPr="00975B2C">
        <w:rPr>
          <w:rFonts w:ascii="Times New Roman" w:hAnsi="Times New Roman"/>
          <w:sz w:val="24"/>
          <w:szCs w:val="24"/>
        </w:rPr>
        <w:t xml:space="preserve">absorbe olacak </w:t>
      </w:r>
      <w:r w:rsidR="00655E35">
        <w:rPr>
          <w:rFonts w:ascii="Times New Roman" w:hAnsi="Times New Roman"/>
          <w:sz w:val="24"/>
          <w:szCs w:val="24"/>
        </w:rPr>
        <w:t xml:space="preserve">spesifik </w:t>
      </w:r>
      <w:r w:rsidRPr="00975B2C">
        <w:rPr>
          <w:rFonts w:ascii="Times New Roman" w:hAnsi="Times New Roman"/>
          <w:sz w:val="24"/>
          <w:szCs w:val="24"/>
        </w:rPr>
        <w:t>reseptörlerle donatmalıyız.</w:t>
      </w:r>
      <w:r w:rsidR="00C55D3A" w:rsidRPr="00975B2C">
        <w:rPr>
          <w:rFonts w:ascii="Times New Roman" w:hAnsi="Times New Roman"/>
          <w:sz w:val="24"/>
          <w:szCs w:val="24"/>
        </w:rPr>
        <w:t xml:space="preserve"> </w:t>
      </w:r>
      <w:r w:rsidR="00112CEE" w:rsidRPr="00975B2C">
        <w:rPr>
          <w:rFonts w:ascii="Times New Roman" w:hAnsi="Times New Roman"/>
          <w:sz w:val="24"/>
          <w:szCs w:val="24"/>
        </w:rPr>
        <w:t>Ayrıca s</w:t>
      </w:r>
      <w:r w:rsidR="008A09DE" w:rsidRPr="00975B2C">
        <w:rPr>
          <w:rFonts w:ascii="Times New Roman" w:hAnsi="Times New Roman"/>
          <w:sz w:val="24"/>
          <w:szCs w:val="24"/>
        </w:rPr>
        <w:t>pesifik antikorların, protoamin gibi pozitif yüklü moleküllere bağlanması, siRNA’ların uygun reseptörü içeren belirli hücre gruplarına ve</w:t>
      </w:r>
      <w:r w:rsidR="0078340C" w:rsidRPr="00975B2C">
        <w:rPr>
          <w:rFonts w:ascii="Times New Roman" w:hAnsi="Times New Roman"/>
          <w:sz w:val="24"/>
          <w:szCs w:val="24"/>
        </w:rPr>
        <w:t>rilmesini sağlamaktadır (Şekil.3</w:t>
      </w:r>
      <w:r w:rsidR="008A09DE" w:rsidRPr="00975B2C">
        <w:rPr>
          <w:rFonts w:ascii="Times New Roman" w:hAnsi="Times New Roman"/>
          <w:sz w:val="24"/>
          <w:szCs w:val="24"/>
        </w:rPr>
        <w:t>)</w:t>
      </w:r>
      <w:r w:rsidR="000D0DDA" w:rsidRPr="00975B2C">
        <w:rPr>
          <w:rFonts w:ascii="Times New Roman" w:hAnsi="Times New Roman"/>
          <w:sz w:val="24"/>
          <w:szCs w:val="24"/>
        </w:rPr>
        <w:t xml:space="preserve"> </w:t>
      </w:r>
      <w:r w:rsidR="00552766" w:rsidRPr="00975B2C">
        <w:rPr>
          <w:rFonts w:ascii="Times New Roman" w:hAnsi="Times New Roman"/>
          <w:sz w:val="24"/>
          <w:szCs w:val="24"/>
        </w:rPr>
        <w:t>(19</w:t>
      </w:r>
      <w:r w:rsidR="000D0DDA" w:rsidRPr="00975B2C">
        <w:rPr>
          <w:rFonts w:ascii="Times New Roman" w:hAnsi="Times New Roman"/>
          <w:sz w:val="24"/>
          <w:szCs w:val="24"/>
        </w:rPr>
        <w:t>)</w:t>
      </w:r>
      <w:r w:rsidR="003670C1" w:rsidRPr="00975B2C">
        <w:rPr>
          <w:rFonts w:ascii="Times New Roman" w:hAnsi="Times New Roman"/>
          <w:sz w:val="24"/>
          <w:szCs w:val="24"/>
        </w:rPr>
        <w:t>.</w:t>
      </w:r>
    </w:p>
    <w:p w:rsidR="008A09DE" w:rsidRPr="00975B2C" w:rsidRDefault="008A09D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 </w:t>
      </w:r>
      <w:r w:rsidR="00003F15" w:rsidRPr="00975B2C">
        <w:rPr>
          <w:rFonts w:ascii="Times New Roman" w:hAnsi="Times New Roman"/>
          <w:sz w:val="24"/>
          <w:szCs w:val="24"/>
        </w:rPr>
        <w:t>Transferin</w:t>
      </w:r>
      <w:r w:rsidRPr="00975B2C">
        <w:rPr>
          <w:rFonts w:ascii="Times New Roman" w:hAnsi="Times New Roman"/>
          <w:sz w:val="24"/>
          <w:szCs w:val="24"/>
        </w:rPr>
        <w:t xml:space="preserve"> gibi yüzey ligandları içeren polikatyon nanopartikülleri, hedef hücrelerin reseptörlerine bağlanarak siRNA’ları hedef hü</w:t>
      </w:r>
      <w:r w:rsidR="00112CEE" w:rsidRPr="00975B2C">
        <w:rPr>
          <w:rFonts w:ascii="Times New Roman" w:hAnsi="Times New Roman"/>
          <w:sz w:val="24"/>
          <w:szCs w:val="24"/>
        </w:rPr>
        <w:t>crelere ulaştırmaktadır (Şekil 4</w:t>
      </w:r>
      <w:r w:rsidRPr="00975B2C">
        <w:rPr>
          <w:rFonts w:ascii="Times New Roman" w:hAnsi="Times New Roman"/>
          <w:sz w:val="24"/>
          <w:szCs w:val="24"/>
        </w:rPr>
        <w:t>)</w:t>
      </w:r>
      <w:r w:rsidR="000D0DDA" w:rsidRPr="00975B2C">
        <w:rPr>
          <w:rFonts w:ascii="Times New Roman" w:hAnsi="Times New Roman"/>
          <w:sz w:val="24"/>
          <w:szCs w:val="24"/>
        </w:rPr>
        <w:t xml:space="preserve"> </w:t>
      </w:r>
      <w:r w:rsidR="00552766" w:rsidRPr="00975B2C">
        <w:rPr>
          <w:rFonts w:ascii="Times New Roman" w:hAnsi="Times New Roman"/>
          <w:sz w:val="24"/>
          <w:szCs w:val="24"/>
        </w:rPr>
        <w:t>(19</w:t>
      </w:r>
      <w:r w:rsidR="000D0DDA" w:rsidRPr="00975B2C">
        <w:rPr>
          <w:rFonts w:ascii="Times New Roman" w:hAnsi="Times New Roman"/>
          <w:sz w:val="24"/>
          <w:szCs w:val="24"/>
        </w:rPr>
        <w:t>)</w:t>
      </w:r>
      <w:r w:rsidRPr="00975B2C">
        <w:rPr>
          <w:rFonts w:ascii="Times New Roman" w:hAnsi="Times New Roman"/>
          <w:sz w:val="24"/>
          <w:szCs w:val="24"/>
        </w:rPr>
        <w:t>.</w:t>
      </w:r>
    </w:p>
    <w:p w:rsidR="00DF26D1" w:rsidRPr="00975B2C" w:rsidRDefault="00DF26D1"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Aptamerler, belirli reseptörlere bağlanmaları için in vitro hazırlanmış nükleik asitlerdir</w:t>
      </w:r>
      <w:r w:rsidR="00460F37">
        <w:rPr>
          <w:rFonts w:ascii="Times New Roman" w:hAnsi="Times New Roman"/>
          <w:sz w:val="24"/>
          <w:szCs w:val="24"/>
        </w:rPr>
        <w:t xml:space="preserve">. </w:t>
      </w:r>
      <w:r w:rsidR="00460F37" w:rsidRPr="00975B2C">
        <w:rPr>
          <w:rFonts w:ascii="Times New Roman" w:hAnsi="Times New Roman"/>
          <w:sz w:val="24"/>
          <w:szCs w:val="24"/>
        </w:rPr>
        <w:t>A</w:t>
      </w:r>
      <w:r w:rsidR="00460F37">
        <w:rPr>
          <w:rFonts w:ascii="Times New Roman" w:hAnsi="Times New Roman"/>
          <w:sz w:val="24"/>
          <w:szCs w:val="24"/>
        </w:rPr>
        <w:t>ptamer-siRNA kimerik moleküller</w:t>
      </w:r>
      <w:r w:rsidR="00460F37" w:rsidRPr="00975B2C">
        <w:rPr>
          <w:rFonts w:ascii="Times New Roman" w:hAnsi="Times New Roman"/>
          <w:sz w:val="24"/>
          <w:szCs w:val="24"/>
        </w:rPr>
        <w:t xml:space="preserve"> uygun reseptörü içeren hedef hücre tarafından </w:t>
      </w:r>
      <w:r w:rsidR="00460F37">
        <w:rPr>
          <w:rFonts w:ascii="Times New Roman" w:hAnsi="Times New Roman"/>
          <w:sz w:val="24"/>
          <w:szCs w:val="24"/>
        </w:rPr>
        <w:t>kabul edilebilir</w:t>
      </w:r>
      <w:r w:rsidRPr="00975B2C">
        <w:rPr>
          <w:rFonts w:ascii="Times New Roman" w:hAnsi="Times New Roman"/>
          <w:sz w:val="24"/>
          <w:szCs w:val="24"/>
        </w:rPr>
        <w:t>(1</w:t>
      </w:r>
      <w:r w:rsidR="00552766" w:rsidRPr="00975B2C">
        <w:rPr>
          <w:rFonts w:ascii="Times New Roman" w:hAnsi="Times New Roman"/>
          <w:sz w:val="24"/>
          <w:szCs w:val="24"/>
        </w:rPr>
        <w:t>9</w:t>
      </w:r>
      <w:r w:rsidRPr="00975B2C">
        <w:rPr>
          <w:rFonts w:ascii="Times New Roman" w:hAnsi="Times New Roman"/>
          <w:sz w:val="24"/>
          <w:szCs w:val="24"/>
        </w:rPr>
        <w:t>).</w:t>
      </w:r>
    </w:p>
    <w:p w:rsidR="00B72ACD" w:rsidRPr="00975B2C" w:rsidRDefault="00B72ACD"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lastRenderedPageBreak/>
        <w:t>Katyonik ya da nötr lipid çift katmanı, dışa doğru uzayan polietilen glikol (PEG) molekülleri içerir. siRNA’lar, bu kararlı nükleotid-lipid partikül (SNALP) yapısı içinde bulunur ve doğrudan hücre tarafından endozomla alınır (Şekil</w:t>
      </w:r>
      <w:r w:rsidR="0078340C" w:rsidRPr="00975B2C">
        <w:rPr>
          <w:rFonts w:ascii="Times New Roman" w:hAnsi="Times New Roman"/>
          <w:sz w:val="24"/>
          <w:szCs w:val="24"/>
        </w:rPr>
        <w:t>.</w:t>
      </w:r>
      <w:r w:rsidR="00112CEE" w:rsidRPr="00975B2C">
        <w:rPr>
          <w:rFonts w:ascii="Times New Roman" w:hAnsi="Times New Roman"/>
          <w:sz w:val="24"/>
          <w:szCs w:val="24"/>
        </w:rPr>
        <w:t>5</w:t>
      </w:r>
      <w:r w:rsidRPr="00975B2C">
        <w:rPr>
          <w:rFonts w:ascii="Times New Roman" w:hAnsi="Times New Roman"/>
          <w:sz w:val="24"/>
          <w:szCs w:val="24"/>
        </w:rPr>
        <w:t>)</w:t>
      </w:r>
      <w:r w:rsidR="000D0DDA" w:rsidRPr="00975B2C">
        <w:rPr>
          <w:rFonts w:ascii="Times New Roman" w:hAnsi="Times New Roman"/>
          <w:sz w:val="24"/>
          <w:szCs w:val="24"/>
        </w:rPr>
        <w:t xml:space="preserve"> </w:t>
      </w:r>
      <w:r w:rsidR="00552766" w:rsidRPr="00975B2C">
        <w:rPr>
          <w:rFonts w:ascii="Times New Roman" w:hAnsi="Times New Roman"/>
          <w:sz w:val="24"/>
          <w:szCs w:val="24"/>
        </w:rPr>
        <w:t>(19</w:t>
      </w:r>
      <w:r w:rsidR="000D0DDA" w:rsidRPr="00975B2C">
        <w:rPr>
          <w:rFonts w:ascii="Times New Roman" w:hAnsi="Times New Roman"/>
          <w:sz w:val="24"/>
          <w:szCs w:val="24"/>
        </w:rPr>
        <w:t>)</w:t>
      </w:r>
      <w:r w:rsidRPr="00975B2C">
        <w:rPr>
          <w:rFonts w:ascii="Times New Roman" w:hAnsi="Times New Roman"/>
          <w:sz w:val="24"/>
          <w:szCs w:val="24"/>
        </w:rPr>
        <w:t>.</w:t>
      </w:r>
    </w:p>
    <w:p w:rsidR="00B9299E" w:rsidRPr="00975B2C" w:rsidRDefault="009472DD"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Beyne absorbe olan taşıyıcı</w:t>
      </w:r>
      <w:r w:rsidR="00460F37">
        <w:rPr>
          <w:rFonts w:ascii="Times New Roman" w:hAnsi="Times New Roman"/>
          <w:sz w:val="24"/>
          <w:szCs w:val="24"/>
        </w:rPr>
        <w:t>,</w:t>
      </w:r>
      <w:r w:rsidR="00B9299E" w:rsidRPr="00975B2C">
        <w:rPr>
          <w:rFonts w:ascii="Times New Roman" w:hAnsi="Times New Roman"/>
          <w:sz w:val="24"/>
          <w:szCs w:val="24"/>
        </w:rPr>
        <w:t xml:space="preserve"> DSCR1 ve DYRK1A genlerini</w:t>
      </w:r>
      <w:r w:rsidR="005C79F1" w:rsidRPr="00975B2C">
        <w:rPr>
          <w:rFonts w:ascii="Times New Roman" w:hAnsi="Times New Roman"/>
          <w:sz w:val="24"/>
          <w:szCs w:val="24"/>
        </w:rPr>
        <w:t>n mRNA’larını</w:t>
      </w:r>
      <w:r w:rsidR="00B9299E" w:rsidRPr="00975B2C">
        <w:rPr>
          <w:rFonts w:ascii="Times New Roman" w:hAnsi="Times New Roman"/>
          <w:sz w:val="24"/>
          <w:szCs w:val="24"/>
        </w:rPr>
        <w:t xml:space="preserve"> </w:t>
      </w:r>
      <w:r w:rsidR="00460F37">
        <w:rPr>
          <w:rFonts w:ascii="Times New Roman" w:hAnsi="Times New Roman"/>
          <w:sz w:val="24"/>
          <w:szCs w:val="24"/>
        </w:rPr>
        <w:t>azaltabilirse</w:t>
      </w:r>
      <w:r w:rsidR="00B9299E" w:rsidRPr="00975B2C">
        <w:rPr>
          <w:rFonts w:ascii="Times New Roman" w:hAnsi="Times New Roman"/>
          <w:sz w:val="24"/>
          <w:szCs w:val="24"/>
        </w:rPr>
        <w:t xml:space="preserve"> başarıya ulaşmış o</w:t>
      </w:r>
      <w:r w:rsidRPr="00975B2C">
        <w:rPr>
          <w:rFonts w:ascii="Times New Roman" w:hAnsi="Times New Roman"/>
          <w:sz w:val="24"/>
          <w:szCs w:val="24"/>
        </w:rPr>
        <w:t>lacağız. Bu kısımlar yapılacak</w:t>
      </w:r>
      <w:r w:rsidR="00B9299E" w:rsidRPr="00975B2C">
        <w:rPr>
          <w:rFonts w:ascii="Times New Roman" w:hAnsi="Times New Roman"/>
          <w:sz w:val="24"/>
          <w:szCs w:val="24"/>
        </w:rPr>
        <w:t xml:space="preserve"> ilacın farmakolojik özelliklerine bağlıdır.</w:t>
      </w:r>
    </w:p>
    <w:p w:rsidR="001138F6" w:rsidRPr="00975B2C" w:rsidRDefault="00B9299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Böyle bir etki elde edebilirsek neonatal çocuklara hatta prenatal tanı ile DS tanısı konan fetüslere bu tedaviyi uygulayabiliriz. Bu tedavinin sıklığı siRNA’nın yarılanma süresine bağlıdır.</w:t>
      </w:r>
      <w:r w:rsidR="001138F6" w:rsidRPr="00975B2C">
        <w:rPr>
          <w:rFonts w:ascii="Times New Roman" w:hAnsi="Times New Roman"/>
          <w:sz w:val="24"/>
          <w:szCs w:val="24"/>
        </w:rPr>
        <w:t xml:space="preserve"> siRNA’ların ömrü çok uzun değildir.</w:t>
      </w:r>
      <w:r w:rsidRPr="00975B2C">
        <w:rPr>
          <w:rFonts w:ascii="Times New Roman" w:hAnsi="Times New Roman"/>
          <w:sz w:val="24"/>
          <w:szCs w:val="24"/>
        </w:rPr>
        <w:t xml:space="preserve"> </w:t>
      </w:r>
      <w:r w:rsidR="001138F6" w:rsidRPr="00975B2C">
        <w:rPr>
          <w:rFonts w:ascii="Times New Roman" w:hAnsi="Times New Roman"/>
          <w:sz w:val="24"/>
          <w:szCs w:val="24"/>
        </w:rPr>
        <w:t xml:space="preserve">siRNA’lar kimyasal değişiklikler uygulanarak hazırlanır (örneğin 2’-O-metilüridin veya 2’-fluoroüridin). </w:t>
      </w:r>
      <w:r w:rsidR="00460F37">
        <w:rPr>
          <w:rFonts w:ascii="Times New Roman" w:hAnsi="Times New Roman"/>
          <w:sz w:val="24"/>
          <w:szCs w:val="24"/>
        </w:rPr>
        <w:t>K</w:t>
      </w:r>
      <w:r w:rsidR="009472DD" w:rsidRPr="00975B2C">
        <w:rPr>
          <w:rFonts w:ascii="Times New Roman" w:hAnsi="Times New Roman"/>
          <w:sz w:val="24"/>
          <w:szCs w:val="24"/>
        </w:rPr>
        <w:t>olesterol molekülü</w:t>
      </w:r>
      <w:r w:rsidR="00E16394">
        <w:rPr>
          <w:rFonts w:ascii="Times New Roman" w:hAnsi="Times New Roman"/>
          <w:sz w:val="24"/>
          <w:szCs w:val="24"/>
        </w:rPr>
        <w:t>,</w:t>
      </w:r>
      <w:r w:rsidR="001138F6" w:rsidRPr="00975B2C">
        <w:rPr>
          <w:rFonts w:ascii="Times New Roman" w:hAnsi="Times New Roman"/>
          <w:sz w:val="24"/>
          <w:szCs w:val="24"/>
        </w:rPr>
        <w:t xml:space="preserve"> </w:t>
      </w:r>
      <w:r w:rsidR="00460F37">
        <w:rPr>
          <w:rFonts w:ascii="Times New Roman" w:hAnsi="Times New Roman"/>
          <w:sz w:val="24"/>
          <w:szCs w:val="24"/>
        </w:rPr>
        <w:t>y</w:t>
      </w:r>
      <w:r w:rsidR="00460F37" w:rsidRPr="00975B2C">
        <w:rPr>
          <w:rFonts w:ascii="Times New Roman" w:hAnsi="Times New Roman"/>
          <w:sz w:val="24"/>
          <w:szCs w:val="24"/>
        </w:rPr>
        <w:t xml:space="preserve">apısı değiştirilmiş </w:t>
      </w:r>
      <w:r w:rsidR="001138F6" w:rsidRPr="00975B2C">
        <w:rPr>
          <w:rFonts w:ascii="Times New Roman" w:hAnsi="Times New Roman"/>
          <w:sz w:val="24"/>
          <w:szCs w:val="24"/>
        </w:rPr>
        <w:t>siRNA’lara b</w:t>
      </w:r>
      <w:r w:rsidR="009472DD" w:rsidRPr="00975B2C">
        <w:rPr>
          <w:rFonts w:ascii="Times New Roman" w:hAnsi="Times New Roman"/>
          <w:sz w:val="24"/>
          <w:szCs w:val="24"/>
        </w:rPr>
        <w:t>ağlanarak in vivo kararlılığı artırıl</w:t>
      </w:r>
      <w:r w:rsidR="001138F6" w:rsidRPr="00975B2C">
        <w:rPr>
          <w:rFonts w:ascii="Times New Roman" w:hAnsi="Times New Roman"/>
          <w:sz w:val="24"/>
          <w:szCs w:val="24"/>
        </w:rPr>
        <w:t>abilir</w:t>
      </w:r>
      <w:r w:rsidR="00552766" w:rsidRPr="00975B2C">
        <w:rPr>
          <w:rFonts w:ascii="Times New Roman" w:hAnsi="Times New Roman"/>
          <w:sz w:val="24"/>
          <w:szCs w:val="24"/>
        </w:rPr>
        <w:t>(20</w:t>
      </w:r>
      <w:r w:rsidR="000D0DDA" w:rsidRPr="00975B2C">
        <w:rPr>
          <w:rFonts w:ascii="Times New Roman" w:hAnsi="Times New Roman"/>
          <w:sz w:val="24"/>
          <w:szCs w:val="24"/>
        </w:rPr>
        <w:t>)</w:t>
      </w:r>
      <w:r w:rsidR="001138F6" w:rsidRPr="00975B2C">
        <w:rPr>
          <w:rFonts w:ascii="Times New Roman" w:hAnsi="Times New Roman"/>
          <w:sz w:val="24"/>
          <w:szCs w:val="24"/>
        </w:rPr>
        <w:t>.</w:t>
      </w:r>
      <w:r w:rsidR="001E4F0C" w:rsidRPr="00975B2C">
        <w:rPr>
          <w:rFonts w:ascii="Times New Roman" w:hAnsi="Times New Roman"/>
          <w:sz w:val="24"/>
          <w:szCs w:val="24"/>
        </w:rPr>
        <w:t xml:space="preserve"> siRNA’lar geçicidir ve hedef genin uzun süreli susturulması için tekrarlanarak hücreye verilmeleri gerekir</w:t>
      </w:r>
      <w:r w:rsidR="00B72ACD" w:rsidRPr="00975B2C">
        <w:rPr>
          <w:rFonts w:ascii="Times New Roman" w:hAnsi="Times New Roman"/>
          <w:sz w:val="24"/>
          <w:szCs w:val="24"/>
        </w:rPr>
        <w:t xml:space="preserve">. Bunun için de çeşitli farmakoteknikler kullanarak </w:t>
      </w:r>
      <w:r w:rsidR="00A6155F" w:rsidRPr="00975B2C">
        <w:rPr>
          <w:rFonts w:ascii="Times New Roman" w:hAnsi="Times New Roman"/>
          <w:sz w:val="24"/>
          <w:szCs w:val="24"/>
        </w:rPr>
        <w:t>(</w:t>
      </w:r>
      <w:r w:rsidR="00003F15" w:rsidRPr="00975B2C">
        <w:rPr>
          <w:rFonts w:ascii="Times New Roman" w:hAnsi="Times New Roman"/>
          <w:sz w:val="24"/>
          <w:szCs w:val="24"/>
        </w:rPr>
        <w:t>örneğin</w:t>
      </w:r>
      <w:r w:rsidR="00B72ACD" w:rsidRPr="00975B2C">
        <w:rPr>
          <w:rFonts w:ascii="Times New Roman" w:hAnsi="Times New Roman"/>
          <w:sz w:val="24"/>
          <w:szCs w:val="24"/>
        </w:rPr>
        <w:t xml:space="preserve"> derialtı implan</w:t>
      </w:r>
      <w:r w:rsidR="00A6155F" w:rsidRPr="00975B2C">
        <w:rPr>
          <w:rFonts w:ascii="Times New Roman" w:hAnsi="Times New Roman"/>
          <w:sz w:val="24"/>
          <w:szCs w:val="24"/>
        </w:rPr>
        <w:t>t</w:t>
      </w:r>
      <w:r w:rsidR="00B72ACD" w:rsidRPr="00975B2C">
        <w:rPr>
          <w:rFonts w:ascii="Times New Roman" w:hAnsi="Times New Roman"/>
          <w:sz w:val="24"/>
          <w:szCs w:val="24"/>
        </w:rPr>
        <w:t xml:space="preserve"> gibi</w:t>
      </w:r>
      <w:r w:rsidR="00A6155F" w:rsidRPr="00975B2C">
        <w:rPr>
          <w:rFonts w:ascii="Times New Roman" w:hAnsi="Times New Roman"/>
          <w:sz w:val="24"/>
          <w:szCs w:val="24"/>
        </w:rPr>
        <w:t>) ilacın salınma süresini arttırabiliriz</w:t>
      </w:r>
      <w:r w:rsidR="00B72ACD" w:rsidRPr="00975B2C">
        <w:rPr>
          <w:rFonts w:ascii="Times New Roman" w:hAnsi="Times New Roman"/>
          <w:sz w:val="24"/>
          <w:szCs w:val="24"/>
        </w:rPr>
        <w:t>.</w:t>
      </w:r>
      <w:r w:rsidR="00BC1207">
        <w:rPr>
          <w:rFonts w:ascii="Times New Roman" w:hAnsi="Times New Roman"/>
          <w:sz w:val="24"/>
          <w:szCs w:val="24"/>
        </w:rPr>
        <w:t xml:space="preserve"> Bu uygulamaları belirli periyotlarla tekrar edebiliriz.</w:t>
      </w:r>
    </w:p>
    <w:p w:rsidR="000A1F54" w:rsidRPr="00975B2C" w:rsidRDefault="00B9299E"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Tedavi süresi ise beynin gelişimini tamamla</w:t>
      </w:r>
      <w:r w:rsidR="00003F15">
        <w:rPr>
          <w:rFonts w:ascii="Times New Roman" w:hAnsi="Times New Roman"/>
          <w:sz w:val="24"/>
          <w:szCs w:val="24"/>
        </w:rPr>
        <w:t>ma</w:t>
      </w:r>
      <w:r w:rsidRPr="00975B2C">
        <w:rPr>
          <w:rFonts w:ascii="Times New Roman" w:hAnsi="Times New Roman"/>
          <w:sz w:val="24"/>
          <w:szCs w:val="24"/>
        </w:rPr>
        <w:t xml:space="preserve"> yaşı olan 8 yaşına kadar devam edebilir. </w:t>
      </w:r>
      <w:r w:rsidR="00BC1207" w:rsidRPr="00975B2C">
        <w:rPr>
          <w:rFonts w:ascii="Times New Roman" w:hAnsi="Times New Roman"/>
          <w:sz w:val="24"/>
          <w:szCs w:val="24"/>
        </w:rPr>
        <w:t xml:space="preserve">Alzheimer </w:t>
      </w:r>
      <w:r w:rsidR="00BC1207">
        <w:rPr>
          <w:rFonts w:ascii="Times New Roman" w:hAnsi="Times New Roman"/>
          <w:sz w:val="24"/>
          <w:szCs w:val="24"/>
        </w:rPr>
        <w:t xml:space="preserve">oluşmasını engellemek için de ilerleyen yaşlarda tekrar uygulanabilir. </w:t>
      </w:r>
      <w:r w:rsidRPr="00975B2C">
        <w:rPr>
          <w:rFonts w:ascii="Times New Roman" w:hAnsi="Times New Roman"/>
          <w:sz w:val="24"/>
          <w:szCs w:val="24"/>
        </w:rPr>
        <w:t xml:space="preserve">Ayrıca kan-beyin bariyerinin oluşumunu henüz tamamlamadığı ilk 10 günde bu tedaviyi intravasküler uygulayabiliriz. </w:t>
      </w:r>
    </w:p>
    <w:p w:rsidR="002E2196" w:rsidRDefault="00B9299E" w:rsidP="0009143E">
      <w:pPr>
        <w:spacing w:line="480" w:lineRule="auto"/>
        <w:ind w:firstLine="284"/>
        <w:jc w:val="both"/>
        <w:rPr>
          <w:rFonts w:ascii="Times New Roman" w:hAnsi="Times New Roman"/>
          <w:sz w:val="24"/>
          <w:szCs w:val="24"/>
        </w:rPr>
      </w:pPr>
      <w:r w:rsidRPr="00975B2C">
        <w:rPr>
          <w:rFonts w:ascii="Times New Roman" w:hAnsi="Times New Roman"/>
          <w:sz w:val="24"/>
          <w:szCs w:val="24"/>
        </w:rPr>
        <w:t>DS fare modellerinin ve transgenik farelerin oluşturulmuş ve üzerinde çalışılıyor olması bu tedavinin test edilmesi mevzu</w:t>
      </w:r>
      <w:r w:rsidR="00C825A2" w:rsidRPr="00975B2C">
        <w:rPr>
          <w:rFonts w:ascii="Times New Roman" w:hAnsi="Times New Roman"/>
          <w:sz w:val="24"/>
          <w:szCs w:val="24"/>
        </w:rPr>
        <w:t>s</w:t>
      </w:r>
      <w:r w:rsidR="00BC1207">
        <w:rPr>
          <w:rFonts w:ascii="Times New Roman" w:hAnsi="Times New Roman"/>
          <w:sz w:val="24"/>
          <w:szCs w:val="24"/>
        </w:rPr>
        <w:t>unda</w:t>
      </w:r>
      <w:r w:rsidRPr="00975B2C">
        <w:rPr>
          <w:rFonts w:ascii="Times New Roman" w:hAnsi="Times New Roman"/>
          <w:sz w:val="24"/>
          <w:szCs w:val="24"/>
        </w:rPr>
        <w:t xml:space="preserve"> büyük ve kritik bir önem taşımaktadır. Bunun dışında hastalığın kromozomal olması ve bu tedavinin bir anlamda üzerinde uygulandığı tek</w:t>
      </w:r>
      <w:r w:rsidR="00003F15">
        <w:rPr>
          <w:rFonts w:ascii="Times New Roman" w:hAnsi="Times New Roman"/>
          <w:sz w:val="24"/>
          <w:szCs w:val="24"/>
        </w:rPr>
        <w:t xml:space="preserve"> </w:t>
      </w:r>
      <w:r w:rsidRPr="00975B2C">
        <w:rPr>
          <w:rFonts w:ascii="Times New Roman" w:hAnsi="Times New Roman"/>
          <w:sz w:val="24"/>
          <w:szCs w:val="24"/>
        </w:rPr>
        <w:t xml:space="preserve">gen hastalıklarından daha karmaşık bir hastalık olması bazı sorunları </w:t>
      </w:r>
      <w:r w:rsidRPr="00975B2C">
        <w:rPr>
          <w:rFonts w:ascii="Times New Roman" w:hAnsi="Times New Roman"/>
          <w:sz w:val="24"/>
          <w:szCs w:val="24"/>
        </w:rPr>
        <w:lastRenderedPageBreak/>
        <w:t xml:space="preserve">beraberinde getiriyor. </w:t>
      </w:r>
      <w:r w:rsidR="001138F6" w:rsidRPr="00975B2C">
        <w:rPr>
          <w:rFonts w:ascii="Times New Roman" w:hAnsi="Times New Roman"/>
          <w:sz w:val="24"/>
          <w:szCs w:val="24"/>
        </w:rPr>
        <w:t xml:space="preserve">Ayrıca bu uygulama henüz yeni olduğu için uzun vadede ne olacağı bilinmiyor. </w:t>
      </w:r>
      <w:r w:rsidRPr="00975B2C">
        <w:rPr>
          <w:rFonts w:ascii="Times New Roman" w:hAnsi="Times New Roman"/>
          <w:sz w:val="24"/>
          <w:szCs w:val="24"/>
        </w:rPr>
        <w:t xml:space="preserve">Tedavinin diğer trizomik gen ürünleri üzerine ya da bu durumun tedavi üzerine nasıl bir etki oluşturacağı konusunda soru </w:t>
      </w:r>
      <w:r w:rsidR="00003F15" w:rsidRPr="00975B2C">
        <w:rPr>
          <w:rFonts w:ascii="Times New Roman" w:hAnsi="Times New Roman"/>
          <w:sz w:val="24"/>
          <w:szCs w:val="24"/>
        </w:rPr>
        <w:t>işaretleri</w:t>
      </w:r>
      <w:r w:rsidRPr="00975B2C">
        <w:rPr>
          <w:rFonts w:ascii="Times New Roman" w:hAnsi="Times New Roman"/>
          <w:sz w:val="24"/>
          <w:szCs w:val="24"/>
        </w:rPr>
        <w:t xml:space="preserve"> </w:t>
      </w:r>
      <w:r w:rsidR="00264D04" w:rsidRPr="00975B2C">
        <w:rPr>
          <w:rFonts w:ascii="Times New Roman" w:hAnsi="Times New Roman"/>
          <w:sz w:val="24"/>
          <w:szCs w:val="24"/>
        </w:rPr>
        <w:t xml:space="preserve">var. Bu deneyler farelerde yapılacağı için </w:t>
      </w:r>
      <w:r w:rsidR="00003F15" w:rsidRPr="00975B2C">
        <w:rPr>
          <w:rFonts w:ascii="Times New Roman" w:hAnsi="Times New Roman"/>
          <w:sz w:val="24"/>
          <w:szCs w:val="24"/>
        </w:rPr>
        <w:t>zekâyı</w:t>
      </w:r>
      <w:r w:rsidR="00264D04" w:rsidRPr="00975B2C">
        <w:rPr>
          <w:rFonts w:ascii="Times New Roman" w:hAnsi="Times New Roman"/>
          <w:sz w:val="24"/>
          <w:szCs w:val="24"/>
        </w:rPr>
        <w:t xml:space="preserve"> ölçmek çok kolay olmayacaktır. Ayrıca hayvan deneyleri tümüyle insan </w:t>
      </w:r>
      <w:r w:rsidR="0009143E">
        <w:rPr>
          <w:rFonts w:ascii="Times New Roman" w:hAnsi="Times New Roman"/>
          <w:sz w:val="24"/>
          <w:szCs w:val="24"/>
        </w:rPr>
        <w:t>kaynaklı probleme örnek olamaz.</w:t>
      </w:r>
    </w:p>
    <w:p w:rsidR="001E4F0C" w:rsidRPr="00975B2C" w:rsidRDefault="002E2196" w:rsidP="00003F15">
      <w:pPr>
        <w:spacing w:line="480" w:lineRule="auto"/>
        <w:ind w:firstLine="284"/>
        <w:jc w:val="both"/>
        <w:rPr>
          <w:rFonts w:ascii="Times New Roman" w:hAnsi="Times New Roman"/>
          <w:sz w:val="24"/>
          <w:szCs w:val="24"/>
        </w:rPr>
      </w:pPr>
      <w:r>
        <w:rPr>
          <w:rFonts w:ascii="Times New Roman" w:hAnsi="Times New Roman"/>
          <w:sz w:val="24"/>
          <w:szCs w:val="24"/>
        </w:rPr>
        <w:br w:type="page"/>
      </w:r>
      <w:r w:rsidR="00E16394">
        <w:rPr>
          <w:rFonts w:ascii="Times New Roman" w:hAnsi="Times New Roman"/>
          <w:b/>
          <w:sz w:val="24"/>
          <w:szCs w:val="24"/>
        </w:rPr>
        <w:lastRenderedPageBreak/>
        <w:t>Dayandığı T</w:t>
      </w:r>
      <w:r w:rsidR="009472DD" w:rsidRPr="00975B2C">
        <w:rPr>
          <w:rFonts w:ascii="Times New Roman" w:hAnsi="Times New Roman"/>
          <w:b/>
          <w:sz w:val="24"/>
          <w:szCs w:val="24"/>
        </w:rPr>
        <w:t>emeller</w:t>
      </w:r>
    </w:p>
    <w:p w:rsidR="001E4F0C" w:rsidRPr="00975B2C" w:rsidRDefault="001E4F0C"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Ribonükleik asit interferansı (RNAi) olarak anılan bu mekanizmayı bulan, Andrew Fire ve Craig Mello, 2006 yılında, Fizyoloji ve Tıp dalında Nobel ödülüne layık görüldüler</w:t>
      </w:r>
      <w:r w:rsidR="000D0DDA" w:rsidRPr="00975B2C">
        <w:rPr>
          <w:rFonts w:ascii="Times New Roman" w:hAnsi="Times New Roman"/>
          <w:sz w:val="24"/>
          <w:szCs w:val="24"/>
        </w:rPr>
        <w:t>(2</w:t>
      </w:r>
      <w:r w:rsidR="00552766" w:rsidRPr="00975B2C">
        <w:rPr>
          <w:rFonts w:ascii="Times New Roman" w:hAnsi="Times New Roman"/>
          <w:sz w:val="24"/>
          <w:szCs w:val="24"/>
        </w:rPr>
        <w:t>1,22</w:t>
      </w:r>
      <w:r w:rsidR="000D0DDA" w:rsidRPr="00975B2C">
        <w:rPr>
          <w:rFonts w:ascii="Times New Roman" w:hAnsi="Times New Roman"/>
          <w:sz w:val="24"/>
          <w:szCs w:val="24"/>
        </w:rPr>
        <w:t>)</w:t>
      </w:r>
      <w:r w:rsidRPr="00975B2C">
        <w:rPr>
          <w:rFonts w:ascii="Times New Roman" w:hAnsi="Times New Roman"/>
          <w:sz w:val="24"/>
          <w:szCs w:val="24"/>
        </w:rPr>
        <w:t>.</w:t>
      </w:r>
    </w:p>
    <w:p w:rsidR="00825BA3" w:rsidRPr="00975B2C" w:rsidRDefault="001E4F0C"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Ribonükleik asit interferansı çok yeni olmasına karşın, bugün PubMed’de arandığında tam 32.000’den</w:t>
      </w:r>
      <w:r w:rsidR="00A77B97" w:rsidRPr="00975B2C">
        <w:rPr>
          <w:rFonts w:ascii="Times New Roman" w:hAnsi="Times New Roman"/>
          <w:sz w:val="24"/>
          <w:szCs w:val="24"/>
        </w:rPr>
        <w:t xml:space="preserve"> fazla</w:t>
      </w:r>
      <w:r w:rsidRPr="00975B2C">
        <w:rPr>
          <w:rFonts w:ascii="Times New Roman" w:hAnsi="Times New Roman"/>
          <w:sz w:val="24"/>
          <w:szCs w:val="24"/>
        </w:rPr>
        <w:t xml:space="preserve"> makaleye ulaşılabiliyor, bu da hem kavramın ya da yöntemin bilim dünyasında ne kadar çabuk benimsendiğini hem de çok fazla uygulaması olduğunu gösteriyor.</w:t>
      </w:r>
    </w:p>
    <w:p w:rsidR="0062581C" w:rsidRPr="00975B2C" w:rsidRDefault="0062581C"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Tek gene bağlanması bazı neoplazileri, enfeksiyonları ve nörolojik hastalıkları, RNAi ile tedaviye aday konumuna getirmiştir.</w:t>
      </w:r>
    </w:p>
    <w:p w:rsidR="001E4F0C" w:rsidRPr="00975B2C" w:rsidRDefault="0062581C"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Farelerde spinoserebellar atakside ataxin-1 protein ifadesinin RNAi ile engellenerek düzeldiği gösterilmiştir</w:t>
      </w:r>
      <w:r w:rsidR="00BC1207">
        <w:rPr>
          <w:rFonts w:ascii="Times New Roman" w:hAnsi="Times New Roman"/>
          <w:sz w:val="24"/>
          <w:szCs w:val="24"/>
        </w:rPr>
        <w:t>.</w:t>
      </w:r>
      <w:r w:rsidRPr="00975B2C">
        <w:rPr>
          <w:rFonts w:ascii="Times New Roman" w:hAnsi="Times New Roman"/>
          <w:sz w:val="24"/>
          <w:szCs w:val="24"/>
        </w:rPr>
        <w:t xml:space="preserve"> Ardından </w:t>
      </w:r>
      <w:r w:rsidR="00393E59" w:rsidRPr="00975B2C">
        <w:rPr>
          <w:rFonts w:ascii="Times New Roman" w:hAnsi="Times New Roman"/>
          <w:sz w:val="24"/>
          <w:szCs w:val="24"/>
        </w:rPr>
        <w:t>birçok dominant geçişli kalıtsal nörolojik hastalık için RNAi ile denenmiştir. Bunlar Alzheimer, Parkinson</w:t>
      </w:r>
      <w:r w:rsidR="000F3465" w:rsidRPr="00975B2C">
        <w:rPr>
          <w:rFonts w:ascii="Times New Roman" w:hAnsi="Times New Roman"/>
          <w:sz w:val="24"/>
          <w:szCs w:val="24"/>
        </w:rPr>
        <w:t>, Ailesel Amiyotrofik Lateral S</w:t>
      </w:r>
      <w:r w:rsidR="00393E59" w:rsidRPr="00975B2C">
        <w:rPr>
          <w:rFonts w:ascii="Times New Roman" w:hAnsi="Times New Roman"/>
          <w:sz w:val="24"/>
          <w:szCs w:val="24"/>
        </w:rPr>
        <w:t>klero</w:t>
      </w:r>
      <w:r w:rsidR="00C32985" w:rsidRPr="00975B2C">
        <w:rPr>
          <w:rFonts w:ascii="Times New Roman" w:hAnsi="Times New Roman"/>
          <w:sz w:val="24"/>
          <w:szCs w:val="24"/>
        </w:rPr>
        <w:t>z</w:t>
      </w:r>
      <w:r w:rsidR="000F3465" w:rsidRPr="00975B2C">
        <w:rPr>
          <w:rFonts w:ascii="Times New Roman" w:hAnsi="Times New Roman"/>
          <w:sz w:val="24"/>
          <w:szCs w:val="24"/>
        </w:rPr>
        <w:t>d</w:t>
      </w:r>
      <w:r w:rsidR="00393E59" w:rsidRPr="00975B2C">
        <w:rPr>
          <w:rFonts w:ascii="Times New Roman" w:hAnsi="Times New Roman"/>
          <w:sz w:val="24"/>
          <w:szCs w:val="24"/>
        </w:rPr>
        <w:t>a ve Huntingtonda denenmişti</w:t>
      </w:r>
      <w:r w:rsidR="00552766" w:rsidRPr="00975B2C">
        <w:rPr>
          <w:rFonts w:ascii="Times New Roman" w:hAnsi="Times New Roman"/>
          <w:sz w:val="24"/>
          <w:szCs w:val="24"/>
        </w:rPr>
        <w:t>r</w:t>
      </w:r>
      <w:r w:rsidR="0068785F" w:rsidRPr="00975B2C">
        <w:rPr>
          <w:rFonts w:ascii="Times New Roman" w:hAnsi="Times New Roman"/>
          <w:sz w:val="24"/>
          <w:szCs w:val="24"/>
        </w:rPr>
        <w:t xml:space="preserve">. </w:t>
      </w:r>
      <w:r w:rsidR="001E4F0C" w:rsidRPr="00975B2C">
        <w:rPr>
          <w:rFonts w:ascii="Times New Roman" w:hAnsi="Times New Roman"/>
          <w:sz w:val="24"/>
          <w:szCs w:val="24"/>
        </w:rPr>
        <w:t xml:space="preserve">Bu teknik </w:t>
      </w:r>
      <w:r w:rsidRPr="00975B2C">
        <w:rPr>
          <w:rFonts w:ascii="Times New Roman" w:hAnsi="Times New Roman"/>
          <w:sz w:val="24"/>
          <w:szCs w:val="24"/>
        </w:rPr>
        <w:t xml:space="preserve">Huntington Hastalığında </w:t>
      </w:r>
      <w:r w:rsidR="001E4F0C" w:rsidRPr="00975B2C">
        <w:rPr>
          <w:rFonts w:ascii="Times New Roman" w:hAnsi="Times New Roman"/>
          <w:sz w:val="24"/>
          <w:szCs w:val="24"/>
        </w:rPr>
        <w:t>7 yıldır kullanılıyor</w:t>
      </w:r>
      <w:r w:rsidR="00552766" w:rsidRPr="00975B2C">
        <w:rPr>
          <w:rFonts w:ascii="Times New Roman" w:hAnsi="Times New Roman"/>
          <w:sz w:val="24"/>
          <w:szCs w:val="24"/>
        </w:rPr>
        <w:t>(19</w:t>
      </w:r>
      <w:r w:rsidR="0068785F" w:rsidRPr="00975B2C">
        <w:rPr>
          <w:rFonts w:ascii="Times New Roman" w:hAnsi="Times New Roman"/>
          <w:sz w:val="24"/>
          <w:szCs w:val="24"/>
        </w:rPr>
        <w:t>)</w:t>
      </w:r>
      <w:r w:rsidR="001E4F0C" w:rsidRPr="00975B2C">
        <w:rPr>
          <w:rFonts w:ascii="Times New Roman" w:hAnsi="Times New Roman"/>
          <w:sz w:val="24"/>
          <w:szCs w:val="24"/>
        </w:rPr>
        <w:t>.</w:t>
      </w:r>
      <w:r w:rsidR="00BC1207" w:rsidRPr="00BC1207">
        <w:rPr>
          <w:rFonts w:ascii="Times New Roman" w:hAnsi="Times New Roman"/>
          <w:sz w:val="24"/>
          <w:szCs w:val="24"/>
        </w:rPr>
        <w:t xml:space="preserve"> </w:t>
      </w:r>
      <w:r w:rsidR="00BC1207" w:rsidRPr="00975B2C">
        <w:rPr>
          <w:rFonts w:ascii="Times New Roman" w:hAnsi="Times New Roman"/>
          <w:sz w:val="24"/>
          <w:szCs w:val="24"/>
        </w:rPr>
        <w:t>Bu çalışma</w:t>
      </w:r>
      <w:r w:rsidR="00BC1207">
        <w:rPr>
          <w:rFonts w:ascii="Times New Roman" w:hAnsi="Times New Roman"/>
          <w:sz w:val="24"/>
          <w:szCs w:val="24"/>
        </w:rPr>
        <w:t>lar</w:t>
      </w:r>
      <w:r w:rsidR="00BC1207" w:rsidRPr="00975B2C">
        <w:rPr>
          <w:rFonts w:ascii="Times New Roman" w:hAnsi="Times New Roman"/>
          <w:sz w:val="24"/>
          <w:szCs w:val="24"/>
        </w:rPr>
        <w:t xml:space="preserve"> bizim hipotezimize emsal teşkil etmektedir</w:t>
      </w:r>
    </w:p>
    <w:p w:rsidR="002E2196" w:rsidRDefault="0062581C"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Henüz tedavisi olmayan bazı hastalıklar, RNAi </w:t>
      </w:r>
      <w:r w:rsidR="00E16394">
        <w:rPr>
          <w:rFonts w:ascii="Times New Roman" w:hAnsi="Times New Roman"/>
          <w:sz w:val="24"/>
          <w:szCs w:val="24"/>
        </w:rPr>
        <w:t>ile moleküler tedaviye adaydır.</w:t>
      </w:r>
    </w:p>
    <w:p w:rsidR="00825BA3" w:rsidRPr="00975B2C" w:rsidRDefault="002E2196" w:rsidP="00975B2C">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825BA3" w:rsidRPr="00975B2C">
        <w:rPr>
          <w:rFonts w:ascii="Times New Roman" w:hAnsi="Times New Roman"/>
          <w:b/>
          <w:sz w:val="24"/>
          <w:szCs w:val="24"/>
        </w:rPr>
        <w:lastRenderedPageBreak/>
        <w:t>Sonuç-Tartışma</w:t>
      </w:r>
    </w:p>
    <w:p w:rsidR="00E53811" w:rsidRPr="00975B2C" w:rsidRDefault="000D39AD" w:rsidP="00975B2C">
      <w:pPr>
        <w:spacing w:line="480" w:lineRule="auto"/>
        <w:ind w:firstLine="284"/>
        <w:jc w:val="both"/>
        <w:rPr>
          <w:rFonts w:ascii="Times New Roman" w:hAnsi="Times New Roman"/>
          <w:sz w:val="24"/>
          <w:szCs w:val="24"/>
        </w:rPr>
      </w:pPr>
      <w:r w:rsidRPr="00975B2C">
        <w:rPr>
          <w:rFonts w:ascii="Times New Roman" w:hAnsi="Times New Roman"/>
          <w:sz w:val="24"/>
          <w:szCs w:val="24"/>
        </w:rPr>
        <w:t xml:space="preserve">Bu çalışma kromozoma uygulanması açısından diğer örneklerinden </w:t>
      </w:r>
      <w:r w:rsidR="00BC1207">
        <w:rPr>
          <w:rFonts w:ascii="Times New Roman" w:hAnsi="Times New Roman"/>
          <w:sz w:val="24"/>
          <w:szCs w:val="24"/>
        </w:rPr>
        <w:t xml:space="preserve">farklıdır. RNAi post </w:t>
      </w:r>
      <w:r w:rsidRPr="00975B2C">
        <w:rPr>
          <w:rFonts w:ascii="Times New Roman" w:hAnsi="Times New Roman"/>
          <w:sz w:val="24"/>
          <w:szCs w:val="24"/>
        </w:rPr>
        <w:t>transkripsiyonel gen ekspresyonunun susturulmasında etkili bir yöntemdir</w:t>
      </w:r>
      <w:r w:rsidR="00E16394">
        <w:rPr>
          <w:rFonts w:ascii="Times New Roman" w:hAnsi="Times New Roman"/>
          <w:sz w:val="24"/>
          <w:szCs w:val="24"/>
        </w:rPr>
        <w:t>. B</w:t>
      </w:r>
      <w:r w:rsidRPr="00975B2C">
        <w:rPr>
          <w:rFonts w:ascii="Times New Roman" w:hAnsi="Times New Roman"/>
          <w:sz w:val="24"/>
          <w:szCs w:val="24"/>
        </w:rPr>
        <w:t xml:space="preserve">u mekanizma doğada var olan bir mekanizma olup, aynı zamanda moleküler biyolojide gen-protein işlevi analizinde, fonksiyonel genomik araştırmalarda ve gen </w:t>
      </w:r>
      <w:r w:rsidR="00253D2E" w:rsidRPr="00975B2C">
        <w:rPr>
          <w:rFonts w:ascii="Times New Roman" w:hAnsi="Times New Roman"/>
          <w:sz w:val="24"/>
          <w:szCs w:val="24"/>
        </w:rPr>
        <w:t>tedavisinde</w:t>
      </w:r>
      <w:r w:rsidRPr="00975B2C">
        <w:rPr>
          <w:rFonts w:ascii="Times New Roman" w:hAnsi="Times New Roman"/>
          <w:sz w:val="24"/>
          <w:szCs w:val="24"/>
        </w:rPr>
        <w:t xml:space="preserve"> g</w:t>
      </w:r>
      <w:r w:rsidR="00BC1207">
        <w:rPr>
          <w:rFonts w:ascii="Times New Roman" w:hAnsi="Times New Roman"/>
          <w:sz w:val="24"/>
          <w:szCs w:val="24"/>
        </w:rPr>
        <w:t>eniş uygulama alanına sahiptir.</w:t>
      </w:r>
      <w:r w:rsidR="001D72A6">
        <w:rPr>
          <w:rFonts w:ascii="Times New Roman" w:hAnsi="Times New Roman"/>
          <w:sz w:val="24"/>
          <w:szCs w:val="24"/>
        </w:rPr>
        <w:t xml:space="preserve"> Bu hipotez DS’de önlenebilir MR kavramını</w:t>
      </w:r>
      <w:r w:rsidR="00570D5F" w:rsidRPr="00570D5F">
        <w:rPr>
          <w:rFonts w:ascii="Times New Roman" w:hAnsi="Times New Roman"/>
          <w:sz w:val="24"/>
          <w:szCs w:val="24"/>
        </w:rPr>
        <w:t xml:space="preserve"> </w:t>
      </w:r>
      <w:r w:rsidR="00570D5F">
        <w:rPr>
          <w:rFonts w:ascii="Times New Roman" w:hAnsi="Times New Roman"/>
          <w:sz w:val="24"/>
          <w:szCs w:val="24"/>
        </w:rPr>
        <w:t>ilk kez</w:t>
      </w:r>
      <w:r w:rsidR="001D72A6">
        <w:rPr>
          <w:rFonts w:ascii="Times New Roman" w:hAnsi="Times New Roman"/>
          <w:sz w:val="24"/>
          <w:szCs w:val="24"/>
        </w:rPr>
        <w:t xml:space="preserve"> ortaya koymuş</w:t>
      </w:r>
      <w:r w:rsidR="00A65EE1">
        <w:rPr>
          <w:rFonts w:ascii="Times New Roman" w:hAnsi="Times New Roman"/>
          <w:sz w:val="24"/>
          <w:szCs w:val="24"/>
        </w:rPr>
        <w:t xml:space="preserve"> ve</w:t>
      </w:r>
      <w:r w:rsidR="001D72A6">
        <w:rPr>
          <w:rFonts w:ascii="Times New Roman" w:hAnsi="Times New Roman"/>
          <w:sz w:val="24"/>
          <w:szCs w:val="24"/>
        </w:rPr>
        <w:t xml:space="preserve"> DS</w:t>
      </w:r>
      <w:r w:rsidR="00570D5F">
        <w:rPr>
          <w:rFonts w:ascii="Times New Roman" w:hAnsi="Times New Roman"/>
          <w:sz w:val="24"/>
          <w:szCs w:val="24"/>
        </w:rPr>
        <w:t>’</w:t>
      </w:r>
      <w:r w:rsidR="000D761E">
        <w:rPr>
          <w:rFonts w:ascii="Times New Roman" w:hAnsi="Times New Roman"/>
          <w:sz w:val="24"/>
          <w:szCs w:val="24"/>
        </w:rPr>
        <w:t>de</w:t>
      </w:r>
      <w:r w:rsidR="00570D5F">
        <w:rPr>
          <w:rFonts w:ascii="Times New Roman" w:hAnsi="Times New Roman"/>
          <w:sz w:val="24"/>
          <w:szCs w:val="24"/>
        </w:rPr>
        <w:t xml:space="preserve"> MR</w:t>
      </w:r>
      <w:r w:rsidR="001D72A6">
        <w:rPr>
          <w:rFonts w:ascii="Times New Roman" w:hAnsi="Times New Roman"/>
          <w:sz w:val="24"/>
          <w:szCs w:val="24"/>
        </w:rPr>
        <w:t xml:space="preserve"> ile siRNA kavramları yan yana </w:t>
      </w:r>
      <w:r w:rsidR="00A65EE1">
        <w:rPr>
          <w:rFonts w:ascii="Times New Roman" w:hAnsi="Times New Roman"/>
          <w:sz w:val="24"/>
          <w:szCs w:val="24"/>
        </w:rPr>
        <w:t>getirmiştir</w:t>
      </w:r>
      <w:r w:rsidR="001D72A6">
        <w:rPr>
          <w:rFonts w:ascii="Times New Roman" w:hAnsi="Times New Roman"/>
          <w:sz w:val="24"/>
          <w:szCs w:val="24"/>
        </w:rPr>
        <w:t>. Bu hipotezin kontrollü deneyleri DS’li fare modellerinde yapılabilir. Karşımıza çıkacak sorunlar gen akt</w:t>
      </w:r>
      <w:r w:rsidR="00570D5F">
        <w:rPr>
          <w:rFonts w:ascii="Times New Roman" w:hAnsi="Times New Roman"/>
          <w:sz w:val="24"/>
          <w:szCs w:val="24"/>
        </w:rPr>
        <w:t>a</w:t>
      </w:r>
      <w:r w:rsidR="001D72A6">
        <w:rPr>
          <w:rFonts w:ascii="Times New Roman" w:hAnsi="Times New Roman"/>
          <w:sz w:val="24"/>
          <w:szCs w:val="24"/>
        </w:rPr>
        <w:t>rımı yapılırken oluşan sorunlarla aynıdır fakat bu sorunları çözmek için birçok çalışma yapılmaktadır.</w:t>
      </w:r>
      <w:r w:rsidR="00BC1207">
        <w:rPr>
          <w:rFonts w:ascii="Times New Roman" w:hAnsi="Times New Roman"/>
          <w:sz w:val="24"/>
          <w:szCs w:val="24"/>
        </w:rPr>
        <w:t xml:space="preserve"> Gelişen</w:t>
      </w:r>
      <w:r w:rsidR="00483CDC" w:rsidRPr="00975B2C">
        <w:rPr>
          <w:rFonts w:ascii="Times New Roman" w:hAnsi="Times New Roman"/>
          <w:sz w:val="24"/>
          <w:szCs w:val="24"/>
        </w:rPr>
        <w:t xml:space="preserve"> bilgi ve teknikle DS’de MR’</w:t>
      </w:r>
      <w:r w:rsidR="001138F6" w:rsidRPr="00975B2C">
        <w:rPr>
          <w:rFonts w:ascii="Times New Roman" w:hAnsi="Times New Roman"/>
          <w:sz w:val="24"/>
          <w:szCs w:val="24"/>
        </w:rPr>
        <w:t>n</w:t>
      </w:r>
      <w:r w:rsidR="00483CDC" w:rsidRPr="00975B2C">
        <w:rPr>
          <w:rFonts w:ascii="Times New Roman" w:hAnsi="Times New Roman"/>
          <w:sz w:val="24"/>
          <w:szCs w:val="24"/>
        </w:rPr>
        <w:t>in mekanizması</w:t>
      </w:r>
      <w:r w:rsidR="00BC1207">
        <w:rPr>
          <w:rFonts w:ascii="Times New Roman" w:hAnsi="Times New Roman"/>
          <w:sz w:val="24"/>
          <w:szCs w:val="24"/>
        </w:rPr>
        <w:t xml:space="preserve"> açıklanmaya çalışılmıştı</w:t>
      </w:r>
      <w:r w:rsidR="001D72A6">
        <w:rPr>
          <w:rFonts w:ascii="Times New Roman" w:hAnsi="Times New Roman"/>
          <w:sz w:val="24"/>
          <w:szCs w:val="24"/>
        </w:rPr>
        <w:t xml:space="preserve">r. </w:t>
      </w:r>
      <w:r w:rsidR="002942EA" w:rsidRPr="00975B2C">
        <w:rPr>
          <w:rFonts w:ascii="Times New Roman" w:hAnsi="Times New Roman"/>
          <w:sz w:val="24"/>
          <w:szCs w:val="24"/>
        </w:rPr>
        <w:t xml:space="preserve">Öne sürülen moleküler mekanizmada sunduğumuz çözüm yöntemi </w:t>
      </w:r>
      <w:r w:rsidRPr="00975B2C">
        <w:rPr>
          <w:rFonts w:ascii="Times New Roman" w:hAnsi="Times New Roman"/>
          <w:sz w:val="24"/>
          <w:szCs w:val="24"/>
        </w:rPr>
        <w:t xml:space="preserve">deneysel olarak </w:t>
      </w:r>
      <w:r w:rsidR="001D72A6">
        <w:rPr>
          <w:rFonts w:ascii="Times New Roman" w:hAnsi="Times New Roman"/>
          <w:sz w:val="24"/>
          <w:szCs w:val="24"/>
        </w:rPr>
        <w:t>mevcut bilgi ve teknik ile uygulanabilir</w:t>
      </w:r>
      <w:r w:rsidR="002942EA" w:rsidRPr="00975B2C">
        <w:rPr>
          <w:rFonts w:ascii="Times New Roman" w:hAnsi="Times New Roman"/>
          <w:sz w:val="24"/>
          <w:szCs w:val="24"/>
        </w:rPr>
        <w:t>. Bu ç</w:t>
      </w:r>
      <w:r w:rsidR="00264D04" w:rsidRPr="00975B2C">
        <w:rPr>
          <w:rFonts w:ascii="Times New Roman" w:hAnsi="Times New Roman"/>
          <w:sz w:val="24"/>
          <w:szCs w:val="24"/>
        </w:rPr>
        <w:t>alışmanın sonraki aşaması</w:t>
      </w:r>
      <w:r w:rsidR="002942EA" w:rsidRPr="00975B2C">
        <w:rPr>
          <w:rFonts w:ascii="Times New Roman" w:hAnsi="Times New Roman"/>
          <w:sz w:val="24"/>
          <w:szCs w:val="24"/>
        </w:rPr>
        <w:t>nda DS’de MR’nin önüne geçil</w:t>
      </w:r>
      <w:r w:rsidR="00BF7F49" w:rsidRPr="00975B2C">
        <w:rPr>
          <w:rFonts w:ascii="Times New Roman" w:hAnsi="Times New Roman"/>
          <w:sz w:val="24"/>
          <w:szCs w:val="24"/>
        </w:rPr>
        <w:t>ebil</w:t>
      </w:r>
      <w:r w:rsidR="00A65EE1">
        <w:rPr>
          <w:rFonts w:ascii="Times New Roman" w:hAnsi="Times New Roman"/>
          <w:sz w:val="24"/>
          <w:szCs w:val="24"/>
        </w:rPr>
        <w:t>mesi ile</w:t>
      </w:r>
      <w:r w:rsidR="002942EA" w:rsidRPr="00975B2C">
        <w:rPr>
          <w:rFonts w:ascii="Times New Roman" w:hAnsi="Times New Roman"/>
          <w:sz w:val="24"/>
          <w:szCs w:val="24"/>
        </w:rPr>
        <w:t xml:space="preserve"> bireyin topluma kazandırılması sağlana</w:t>
      </w:r>
      <w:r w:rsidR="00A65EE1">
        <w:rPr>
          <w:rFonts w:ascii="Times New Roman" w:hAnsi="Times New Roman"/>
          <w:sz w:val="24"/>
          <w:szCs w:val="24"/>
        </w:rPr>
        <w:t>caktı</w:t>
      </w:r>
      <w:r w:rsidR="002942EA" w:rsidRPr="00975B2C">
        <w:rPr>
          <w:rFonts w:ascii="Times New Roman" w:hAnsi="Times New Roman"/>
          <w:sz w:val="24"/>
          <w:szCs w:val="24"/>
        </w:rPr>
        <w:t xml:space="preserve">r. Bu da </w:t>
      </w:r>
      <w:r w:rsidRPr="00975B2C">
        <w:rPr>
          <w:rFonts w:ascii="Times New Roman" w:hAnsi="Times New Roman"/>
          <w:sz w:val="24"/>
          <w:szCs w:val="24"/>
        </w:rPr>
        <w:t>DS</w:t>
      </w:r>
      <w:r w:rsidR="003A0E1D" w:rsidRPr="00975B2C">
        <w:rPr>
          <w:rFonts w:ascii="Times New Roman" w:hAnsi="Times New Roman"/>
          <w:sz w:val="24"/>
          <w:szCs w:val="24"/>
        </w:rPr>
        <w:t>’</w:t>
      </w:r>
      <w:r w:rsidR="00264D04" w:rsidRPr="00975B2C">
        <w:rPr>
          <w:rFonts w:ascii="Times New Roman" w:hAnsi="Times New Roman"/>
          <w:sz w:val="24"/>
          <w:szCs w:val="24"/>
        </w:rPr>
        <w:t>li bireyler ve aileler</w:t>
      </w:r>
      <w:r w:rsidR="001D72A6">
        <w:rPr>
          <w:rFonts w:ascii="Times New Roman" w:hAnsi="Times New Roman"/>
          <w:sz w:val="24"/>
          <w:szCs w:val="24"/>
        </w:rPr>
        <w:t>in</w:t>
      </w:r>
      <w:r w:rsidR="00264D04" w:rsidRPr="00975B2C">
        <w:rPr>
          <w:rFonts w:ascii="Times New Roman" w:hAnsi="Times New Roman"/>
          <w:sz w:val="24"/>
          <w:szCs w:val="24"/>
        </w:rPr>
        <w:t>de</w:t>
      </w:r>
      <w:r w:rsidR="002942EA" w:rsidRPr="00975B2C">
        <w:rPr>
          <w:rFonts w:ascii="Times New Roman" w:hAnsi="Times New Roman"/>
          <w:sz w:val="24"/>
          <w:szCs w:val="24"/>
        </w:rPr>
        <w:t xml:space="preserve"> büyük bir etki oluşturacaktır. </w:t>
      </w:r>
      <w:r w:rsidR="00B13449" w:rsidRPr="00975B2C">
        <w:rPr>
          <w:rFonts w:ascii="Times New Roman" w:hAnsi="Times New Roman"/>
          <w:sz w:val="24"/>
          <w:szCs w:val="24"/>
        </w:rPr>
        <w:t xml:space="preserve">Belki de </w:t>
      </w:r>
      <w:r w:rsidR="00E453F2">
        <w:rPr>
          <w:rFonts w:ascii="Times New Roman" w:hAnsi="Times New Roman"/>
          <w:sz w:val="24"/>
          <w:szCs w:val="24"/>
        </w:rPr>
        <w:t>DS</w:t>
      </w:r>
      <w:r w:rsidR="00B13449" w:rsidRPr="00975B2C">
        <w:rPr>
          <w:rFonts w:ascii="Times New Roman" w:hAnsi="Times New Roman"/>
          <w:sz w:val="24"/>
          <w:szCs w:val="24"/>
        </w:rPr>
        <w:t xml:space="preserve"> artık </w:t>
      </w:r>
      <w:r w:rsidR="00253D2E" w:rsidRPr="00975B2C">
        <w:rPr>
          <w:rFonts w:ascii="Times New Roman" w:hAnsi="Times New Roman"/>
          <w:sz w:val="24"/>
          <w:szCs w:val="24"/>
        </w:rPr>
        <w:t>kürtaj</w:t>
      </w:r>
      <w:r w:rsidR="00B13449" w:rsidRPr="00975B2C">
        <w:rPr>
          <w:rFonts w:ascii="Times New Roman" w:hAnsi="Times New Roman"/>
          <w:sz w:val="24"/>
          <w:szCs w:val="24"/>
        </w:rPr>
        <w:t xml:space="preserve"> nedeni sayılmayacak. </w:t>
      </w:r>
      <w:r w:rsidR="002942EA" w:rsidRPr="00975B2C">
        <w:rPr>
          <w:rFonts w:ascii="Times New Roman" w:hAnsi="Times New Roman"/>
          <w:sz w:val="24"/>
          <w:szCs w:val="24"/>
        </w:rPr>
        <w:t>Ayrıca bu çalışmayla kromozomal hastalıklara ve MR’ye sebep olan diğer hastalıklara yeni</w:t>
      </w:r>
      <w:r w:rsidR="00BF7F49" w:rsidRPr="00975B2C">
        <w:rPr>
          <w:rFonts w:ascii="Times New Roman" w:hAnsi="Times New Roman"/>
          <w:sz w:val="24"/>
          <w:szCs w:val="24"/>
        </w:rPr>
        <w:t xml:space="preserve"> bir yaklaşım tarzı </w:t>
      </w:r>
      <w:r w:rsidR="00B13449" w:rsidRPr="00975B2C">
        <w:rPr>
          <w:rFonts w:ascii="Times New Roman" w:hAnsi="Times New Roman"/>
          <w:sz w:val="24"/>
          <w:szCs w:val="24"/>
        </w:rPr>
        <w:t>önerilmiştir.</w:t>
      </w:r>
    </w:p>
    <w:p w:rsidR="00BF7F49" w:rsidRPr="00975B2C" w:rsidRDefault="00E53811" w:rsidP="00975B2C">
      <w:pPr>
        <w:spacing w:line="480" w:lineRule="auto"/>
        <w:ind w:firstLine="284"/>
        <w:jc w:val="both"/>
        <w:rPr>
          <w:rFonts w:ascii="Times New Roman" w:hAnsi="Times New Roman"/>
          <w:b/>
          <w:sz w:val="24"/>
          <w:szCs w:val="24"/>
        </w:rPr>
      </w:pPr>
      <w:r w:rsidRPr="00975B2C">
        <w:rPr>
          <w:rFonts w:ascii="Times New Roman" w:hAnsi="Times New Roman"/>
          <w:sz w:val="24"/>
          <w:szCs w:val="24"/>
        </w:rPr>
        <w:br w:type="page"/>
      </w:r>
      <w:r w:rsidR="00BF7F49" w:rsidRPr="00975B2C">
        <w:rPr>
          <w:rFonts w:ascii="Times New Roman" w:hAnsi="Times New Roman"/>
          <w:b/>
          <w:sz w:val="24"/>
          <w:szCs w:val="24"/>
        </w:rPr>
        <w:lastRenderedPageBreak/>
        <w:t>Teşekkür</w:t>
      </w:r>
    </w:p>
    <w:p w:rsidR="002E2196" w:rsidRDefault="00B13449" w:rsidP="002E2196">
      <w:pPr>
        <w:spacing w:line="480" w:lineRule="auto"/>
        <w:ind w:firstLine="284"/>
        <w:jc w:val="both"/>
        <w:rPr>
          <w:rFonts w:ascii="Times New Roman" w:hAnsi="Times New Roman"/>
          <w:sz w:val="24"/>
          <w:szCs w:val="24"/>
        </w:rPr>
      </w:pPr>
      <w:r w:rsidRPr="00975B2C">
        <w:rPr>
          <w:rFonts w:ascii="Times New Roman" w:hAnsi="Times New Roman"/>
          <w:sz w:val="24"/>
          <w:szCs w:val="24"/>
        </w:rPr>
        <w:t>Bu çalışmayı hazırla</w:t>
      </w:r>
      <w:r w:rsidR="00295154">
        <w:rPr>
          <w:rFonts w:ascii="Times New Roman" w:hAnsi="Times New Roman"/>
          <w:sz w:val="24"/>
          <w:szCs w:val="24"/>
        </w:rPr>
        <w:t>rken</w:t>
      </w:r>
      <w:r w:rsidRPr="00975B2C">
        <w:rPr>
          <w:rFonts w:ascii="Times New Roman" w:hAnsi="Times New Roman"/>
          <w:sz w:val="24"/>
          <w:szCs w:val="24"/>
        </w:rPr>
        <w:t xml:space="preserve"> </w:t>
      </w:r>
      <w:r w:rsidR="00295154">
        <w:rPr>
          <w:rFonts w:ascii="Times New Roman" w:hAnsi="Times New Roman"/>
          <w:sz w:val="24"/>
          <w:szCs w:val="24"/>
        </w:rPr>
        <w:t>sorularıyla bizi yönlendiren ve sorularımıza cevap veren</w:t>
      </w:r>
      <w:r w:rsidRPr="00975B2C">
        <w:rPr>
          <w:rFonts w:ascii="Times New Roman" w:hAnsi="Times New Roman"/>
          <w:sz w:val="24"/>
          <w:szCs w:val="24"/>
        </w:rPr>
        <w:t xml:space="preserve"> Prof.</w:t>
      </w:r>
      <w:r w:rsidR="00253D2E">
        <w:rPr>
          <w:rFonts w:ascii="Times New Roman" w:hAnsi="Times New Roman"/>
          <w:sz w:val="24"/>
          <w:szCs w:val="24"/>
        </w:rPr>
        <w:t xml:space="preserve"> </w:t>
      </w:r>
      <w:r w:rsidRPr="00975B2C">
        <w:rPr>
          <w:rFonts w:ascii="Times New Roman" w:hAnsi="Times New Roman"/>
          <w:sz w:val="24"/>
          <w:szCs w:val="24"/>
        </w:rPr>
        <w:t>Dr. Şefik GÜRAN</w:t>
      </w:r>
      <w:r w:rsidR="00253D2E">
        <w:rPr>
          <w:rFonts w:ascii="Times New Roman" w:hAnsi="Times New Roman"/>
          <w:sz w:val="24"/>
          <w:szCs w:val="24"/>
        </w:rPr>
        <w:t xml:space="preserve">’ a, </w:t>
      </w:r>
      <w:r w:rsidRPr="00975B2C">
        <w:rPr>
          <w:rFonts w:ascii="Times New Roman" w:hAnsi="Times New Roman"/>
          <w:sz w:val="24"/>
          <w:szCs w:val="24"/>
        </w:rPr>
        <w:t>Prof.</w:t>
      </w:r>
      <w:r w:rsidR="00253D2E">
        <w:rPr>
          <w:rFonts w:ascii="Times New Roman" w:hAnsi="Times New Roman"/>
          <w:sz w:val="24"/>
          <w:szCs w:val="24"/>
        </w:rPr>
        <w:t xml:space="preserve"> </w:t>
      </w:r>
      <w:r w:rsidRPr="00975B2C">
        <w:rPr>
          <w:rFonts w:ascii="Times New Roman" w:hAnsi="Times New Roman"/>
          <w:sz w:val="24"/>
          <w:szCs w:val="24"/>
        </w:rPr>
        <w:t xml:space="preserve">Dr. Davut </w:t>
      </w:r>
      <w:r w:rsidR="00295154" w:rsidRPr="00975B2C">
        <w:rPr>
          <w:rFonts w:ascii="Times New Roman" w:hAnsi="Times New Roman"/>
          <w:sz w:val="24"/>
          <w:szCs w:val="24"/>
        </w:rPr>
        <w:t>GÜL</w:t>
      </w:r>
      <w:r w:rsidR="00253D2E" w:rsidRPr="00975B2C">
        <w:rPr>
          <w:rFonts w:ascii="Times New Roman" w:hAnsi="Times New Roman"/>
          <w:sz w:val="24"/>
          <w:szCs w:val="24"/>
        </w:rPr>
        <w:t>’e</w:t>
      </w:r>
      <w:r w:rsidR="00295154">
        <w:rPr>
          <w:rFonts w:ascii="Times New Roman" w:hAnsi="Times New Roman"/>
          <w:sz w:val="24"/>
          <w:szCs w:val="24"/>
        </w:rPr>
        <w:t xml:space="preserve">, </w:t>
      </w:r>
      <w:r w:rsidR="00295154" w:rsidRPr="00975B2C">
        <w:rPr>
          <w:rFonts w:ascii="Times New Roman" w:hAnsi="Times New Roman"/>
          <w:sz w:val="24"/>
          <w:szCs w:val="24"/>
        </w:rPr>
        <w:t>Prof.</w:t>
      </w:r>
      <w:r w:rsidR="00295154">
        <w:rPr>
          <w:rFonts w:ascii="Times New Roman" w:hAnsi="Times New Roman"/>
          <w:sz w:val="24"/>
          <w:szCs w:val="24"/>
        </w:rPr>
        <w:t xml:space="preserve"> </w:t>
      </w:r>
      <w:r w:rsidR="00295154" w:rsidRPr="00975B2C">
        <w:rPr>
          <w:rFonts w:ascii="Times New Roman" w:hAnsi="Times New Roman"/>
          <w:sz w:val="24"/>
          <w:szCs w:val="24"/>
        </w:rPr>
        <w:t>Dr.</w:t>
      </w:r>
      <w:r w:rsidR="00295154">
        <w:rPr>
          <w:rFonts w:ascii="Times New Roman" w:hAnsi="Times New Roman"/>
          <w:sz w:val="24"/>
          <w:szCs w:val="24"/>
        </w:rPr>
        <w:t xml:space="preserve"> Yusuf </w:t>
      </w:r>
      <w:r w:rsidR="00253D2E">
        <w:rPr>
          <w:rFonts w:ascii="Times New Roman" w:hAnsi="Times New Roman"/>
          <w:sz w:val="24"/>
          <w:szCs w:val="24"/>
        </w:rPr>
        <w:t xml:space="preserve"> </w:t>
      </w:r>
      <w:r w:rsidR="00295154">
        <w:rPr>
          <w:rFonts w:ascii="Times New Roman" w:hAnsi="Times New Roman"/>
          <w:sz w:val="24"/>
          <w:szCs w:val="24"/>
        </w:rPr>
        <w:t xml:space="preserve">TUNCA’ya </w:t>
      </w:r>
      <w:r w:rsidR="00253D2E">
        <w:rPr>
          <w:rFonts w:ascii="Times New Roman" w:hAnsi="Times New Roman"/>
          <w:sz w:val="24"/>
          <w:szCs w:val="24"/>
        </w:rPr>
        <w:t xml:space="preserve">ve </w:t>
      </w:r>
      <w:r w:rsidR="00D81E90">
        <w:rPr>
          <w:rFonts w:ascii="Times New Roman" w:hAnsi="Times New Roman"/>
          <w:sz w:val="24"/>
          <w:szCs w:val="24"/>
        </w:rPr>
        <w:t xml:space="preserve">kapsamlı </w:t>
      </w:r>
      <w:r w:rsidR="00253D2E">
        <w:rPr>
          <w:rFonts w:ascii="Times New Roman" w:hAnsi="Times New Roman"/>
          <w:sz w:val="24"/>
          <w:szCs w:val="24"/>
        </w:rPr>
        <w:t>kaynak erişimini sağlayan Gülhane Askeri Tıp Akademisi Komutanlığı’na</w:t>
      </w:r>
      <w:r w:rsidRPr="00975B2C">
        <w:rPr>
          <w:rFonts w:ascii="Times New Roman" w:hAnsi="Times New Roman"/>
          <w:sz w:val="24"/>
          <w:szCs w:val="24"/>
        </w:rPr>
        <w:t xml:space="preserve"> teşekkürü bir borç biliriz.</w:t>
      </w:r>
    </w:p>
    <w:p w:rsidR="00BF7F49" w:rsidRPr="00975B2C" w:rsidRDefault="002E2196" w:rsidP="002E2196">
      <w:pPr>
        <w:spacing w:line="480" w:lineRule="auto"/>
        <w:ind w:firstLine="284"/>
        <w:jc w:val="both"/>
        <w:rPr>
          <w:rFonts w:ascii="Times New Roman" w:hAnsi="Times New Roman"/>
          <w:b/>
          <w:sz w:val="24"/>
          <w:szCs w:val="24"/>
        </w:rPr>
      </w:pPr>
      <w:r>
        <w:rPr>
          <w:rFonts w:ascii="Times New Roman" w:hAnsi="Times New Roman"/>
          <w:sz w:val="24"/>
          <w:szCs w:val="24"/>
        </w:rPr>
        <w:br w:type="page"/>
      </w:r>
      <w:r w:rsidR="00BF7F49" w:rsidRPr="00975B2C">
        <w:rPr>
          <w:rFonts w:ascii="Times New Roman" w:hAnsi="Times New Roman"/>
          <w:b/>
          <w:sz w:val="24"/>
          <w:szCs w:val="24"/>
        </w:rPr>
        <w:lastRenderedPageBreak/>
        <w:t>Kaynakça</w:t>
      </w:r>
    </w:p>
    <w:p w:rsidR="00F97173" w:rsidRPr="00975B2C" w:rsidRDefault="00F97173" w:rsidP="00C60A61">
      <w:pPr>
        <w:numPr>
          <w:ilvl w:val="0"/>
          <w:numId w:val="16"/>
        </w:numPr>
        <w:spacing w:line="480" w:lineRule="auto"/>
        <w:ind w:left="0" w:firstLine="284"/>
        <w:jc w:val="both"/>
        <w:rPr>
          <w:rFonts w:ascii="Times New Roman" w:hAnsi="Times New Roman"/>
          <w:sz w:val="24"/>
          <w:szCs w:val="24"/>
        </w:rPr>
      </w:pPr>
      <w:r w:rsidRPr="00975B2C">
        <w:rPr>
          <w:rFonts w:ascii="Times New Roman" w:hAnsi="Times New Roman"/>
          <w:sz w:val="24"/>
          <w:szCs w:val="24"/>
        </w:rPr>
        <w:t>Robert LN, Roderick RM, Huntington FW, Cornelius FB, Thompson &amp; Thompson, Güneş Kitapevi, 6. Baskı, 2005, Sf. 157-163</w:t>
      </w:r>
    </w:p>
    <w:p w:rsidR="000E4045" w:rsidRPr="00975B2C" w:rsidRDefault="00D81E90" w:rsidP="00C60A61">
      <w:pPr>
        <w:numPr>
          <w:ilvl w:val="0"/>
          <w:numId w:val="16"/>
        </w:numPr>
        <w:spacing w:line="480" w:lineRule="auto"/>
        <w:ind w:left="0" w:firstLine="284"/>
        <w:jc w:val="both"/>
        <w:rPr>
          <w:rFonts w:ascii="Times New Roman" w:hAnsi="Times New Roman"/>
          <w:sz w:val="24"/>
          <w:szCs w:val="24"/>
        </w:rPr>
      </w:pPr>
      <w:r>
        <w:rPr>
          <w:rFonts w:ascii="Times New Roman" w:hAnsi="Times New Roman"/>
          <w:sz w:val="24"/>
          <w:szCs w:val="24"/>
        </w:rPr>
        <w:t>Lawlor DA, Nelson SM. Eff</w:t>
      </w:r>
      <w:r w:rsidR="00720A92" w:rsidRPr="00975B2C">
        <w:rPr>
          <w:rFonts w:ascii="Times New Roman" w:hAnsi="Times New Roman"/>
          <w:sz w:val="24"/>
          <w:szCs w:val="24"/>
        </w:rPr>
        <w:t xml:space="preserve">ect of age on decisions about the numbers of embryos to transfer in assisted conception: a prospective study. Lancet 2011; published online Jan 12. DOI:10.1016/S0140-6736(11)61267- 1. </w:t>
      </w:r>
    </w:p>
    <w:p w:rsidR="000E4045" w:rsidRPr="00975B2C" w:rsidRDefault="00355B70" w:rsidP="00C60A61">
      <w:pPr>
        <w:numPr>
          <w:ilvl w:val="0"/>
          <w:numId w:val="16"/>
        </w:numPr>
        <w:spacing w:line="480" w:lineRule="auto"/>
        <w:ind w:left="0" w:firstLine="284"/>
        <w:jc w:val="both"/>
        <w:rPr>
          <w:rFonts w:ascii="Times New Roman" w:hAnsi="Times New Roman"/>
          <w:sz w:val="24"/>
          <w:szCs w:val="24"/>
        </w:rPr>
      </w:pPr>
      <w:r w:rsidRPr="00975B2C">
        <w:rPr>
          <w:rFonts w:ascii="Times New Roman" w:hAnsi="Times New Roman"/>
          <w:sz w:val="24"/>
          <w:szCs w:val="24"/>
        </w:rPr>
        <w:t>Kumar V, Abbas AK, Fausto N, Mitchell RN, Robins Temel Pato</w:t>
      </w:r>
      <w:r w:rsidR="00D81E90">
        <w:rPr>
          <w:rFonts w:ascii="Times New Roman" w:hAnsi="Times New Roman"/>
          <w:sz w:val="24"/>
          <w:szCs w:val="24"/>
        </w:rPr>
        <w:t>l</w:t>
      </w:r>
      <w:r w:rsidRPr="00975B2C">
        <w:rPr>
          <w:rFonts w:ascii="Times New Roman" w:hAnsi="Times New Roman"/>
          <w:sz w:val="24"/>
          <w:szCs w:val="24"/>
        </w:rPr>
        <w:t>oji, Özgün Ofset, 2008, Sayfa 244</w:t>
      </w:r>
    </w:p>
    <w:p w:rsidR="00BF773C" w:rsidRPr="00975B2C" w:rsidRDefault="00BF773C" w:rsidP="00C60A61">
      <w:pPr>
        <w:numPr>
          <w:ilvl w:val="0"/>
          <w:numId w:val="16"/>
        </w:numPr>
        <w:spacing w:line="480" w:lineRule="auto"/>
        <w:ind w:left="0" w:firstLine="284"/>
        <w:jc w:val="both"/>
        <w:rPr>
          <w:rFonts w:ascii="Times New Roman" w:hAnsi="Times New Roman"/>
          <w:sz w:val="24"/>
          <w:szCs w:val="24"/>
        </w:rPr>
      </w:pPr>
      <w:r w:rsidRPr="00975B2C">
        <w:rPr>
          <w:rFonts w:ascii="Times New Roman" w:hAnsi="Times New Roman"/>
          <w:sz w:val="24"/>
          <w:szCs w:val="24"/>
        </w:rPr>
        <w:t>Rachidi M, Lopes C, Mental retardation and associated neurological dysfunctions in Down syndrome: A consequence of dysregulation in critical chromosome 21 genes and associated molecular pathways (2007), Europan Journal of Paediatric Neurology 12 ( 2008 ) 168 – 182</w:t>
      </w:r>
    </w:p>
    <w:p w:rsidR="00CE7E05" w:rsidRPr="00975B2C" w:rsidRDefault="00CE7E05" w:rsidP="00C60A61">
      <w:pPr>
        <w:numPr>
          <w:ilvl w:val="0"/>
          <w:numId w:val="16"/>
        </w:numPr>
        <w:spacing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Rachidi M, Lopes C, Delezoide AL, Delabar JM. C21orf5, a human candidate gene for brain abnormalities and mental retardation in Down syndrome. Cytogenet Genome Res 2006;112:16–22 (Erratum in: Cytogenet Genome Res 2006;112, 226).</w:t>
      </w:r>
    </w:p>
    <w:p w:rsidR="000E4045" w:rsidRPr="00975B2C" w:rsidRDefault="000E4045" w:rsidP="00C60A61">
      <w:pPr>
        <w:numPr>
          <w:ilvl w:val="0"/>
          <w:numId w:val="16"/>
        </w:numPr>
        <w:spacing w:line="480" w:lineRule="auto"/>
        <w:ind w:left="0" w:firstLine="284"/>
        <w:jc w:val="both"/>
        <w:rPr>
          <w:rFonts w:ascii="Times New Roman" w:hAnsi="Times New Roman"/>
          <w:sz w:val="24"/>
          <w:szCs w:val="24"/>
        </w:rPr>
      </w:pPr>
      <w:r w:rsidRPr="00975B2C">
        <w:rPr>
          <w:rFonts w:ascii="Times New Roman" w:hAnsi="Times New Roman"/>
          <w:sz w:val="24"/>
          <w:szCs w:val="24"/>
          <w:lang w:eastAsia="tr-TR"/>
        </w:rPr>
        <w:t>Olson LE, Roper RJ, Sengstaken CL, Peterson EA, Aquino V, Galdzicki Z, et al. Trisomy for the Down syndrome ‘‘critical region’’ is necessary but not sufficient for brain phenotypes of trisomic mice. Hum Mol Genet 2007;16:774–82.</w:t>
      </w:r>
    </w:p>
    <w:p w:rsidR="00552766" w:rsidRPr="00975B2C" w:rsidRDefault="00552766" w:rsidP="00C60A61">
      <w:pPr>
        <w:numPr>
          <w:ilvl w:val="0"/>
          <w:numId w:val="16"/>
        </w:numPr>
        <w:spacing w:line="480" w:lineRule="auto"/>
        <w:ind w:left="0" w:firstLine="284"/>
        <w:jc w:val="both"/>
        <w:rPr>
          <w:rFonts w:ascii="Times New Roman" w:hAnsi="Times New Roman"/>
          <w:sz w:val="24"/>
          <w:szCs w:val="24"/>
        </w:rPr>
      </w:pPr>
      <w:r w:rsidRPr="00975B2C">
        <w:rPr>
          <w:rFonts w:ascii="Times New Roman" w:hAnsi="Times New Roman"/>
          <w:sz w:val="24"/>
          <w:szCs w:val="24"/>
          <w:lang w:eastAsia="tr-TR"/>
        </w:rPr>
        <w:t xml:space="preserve">Mazur-Kolecke B, Golabek A, Kida E, Rabe A, Hwwang YW, Adayev T, Wegiel J, Flory M, Kaczmarki W, Elaine M, Frackowiak J, et al. </w:t>
      </w:r>
      <w:r w:rsidR="009021C8" w:rsidRPr="00975B2C">
        <w:rPr>
          <w:rFonts w:ascii="Times New Roman" w:hAnsi="Times New Roman"/>
          <w:sz w:val="24"/>
          <w:szCs w:val="24"/>
          <w:lang w:eastAsia="tr-TR"/>
        </w:rPr>
        <w:t>Effect of Dyrk1A Activity Inhibition on Development of Neuronal Progenitors Isolated From Ts65Dn Mice, Journal of Neuroscience Research 2012; 90:999–1010.</w:t>
      </w:r>
    </w:p>
    <w:p w:rsidR="00F571F8" w:rsidRPr="00975B2C" w:rsidRDefault="00F571F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lastRenderedPageBreak/>
        <w:t>Amano K, Sago H, Uchikawa C, Suzuki T, Kotliarova SE,  Nukina N, et al. Dosage-dependent over-expression of genes in the trisomic region of Ts1Cje mouse model for Down syndrome. Hum Mol Genet 2004;13:1333–40.</w:t>
      </w:r>
    </w:p>
    <w:p w:rsidR="00F571F8" w:rsidRPr="00975B2C" w:rsidRDefault="00F571F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Lyle R, Gehrig C, Neergaard-Henrichsen C, Deutsch S, Antonarakis SE. Gene expression from the aneuploid chromosome in a trisomy mouse model of down syndrome. Genome Res 2004;14:1268–74.</w:t>
      </w:r>
    </w:p>
    <w:p w:rsidR="00F571F8" w:rsidRPr="00975B2C" w:rsidRDefault="00F571F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Sanna B, Brandt EB, Kaiser RA, Pfluger P,Witt SA, Kimball TR, et al. Modulatory calcineurin-interacting proteins 1 and 2 function as calcineurin facilitators in vivo. Proc Natl Acad Sci USA 2006;103:7327–32.</w:t>
      </w:r>
    </w:p>
    <w:p w:rsidR="008A27C8" w:rsidRPr="00975B2C" w:rsidRDefault="00F571F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Arron JR, Winslow MM, Polleri A, Chang CP, Wu H, Gao X, et al. NFAT dysregulation by increased dosage of DSCR1 and DYRK1A on chromosome 21. Nature 2006;441: 95–600.</w:t>
      </w:r>
    </w:p>
    <w:p w:rsidR="008A27C8" w:rsidRPr="00975B2C" w:rsidRDefault="008A27C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 xml:space="preserve">de Graaf K, Hekerman P, Spelten O, et al. Characterization of cyclin L2, a novel cyclin with an arginine/serine-rich domain: phosphorylation by DYRK1A and colocalization with splicing factors. J Biol Chem 2004;279:4612–24. </w:t>
      </w:r>
    </w:p>
    <w:p w:rsidR="008C34A1" w:rsidRPr="00975B2C" w:rsidRDefault="008A27C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Sitz JH, Tigges M, Baumgartel K, Khaspekov LG, Lutz B.Dyrk1A potentiates steroid hormone-induced transcription via the chromatin remodeling factor Arip4. Mol Cell Biol 2004;24:5821–34.</w:t>
      </w:r>
      <w:r w:rsidR="008C34A1" w:rsidRPr="00975B2C">
        <w:rPr>
          <w:rFonts w:ascii="Times New Roman" w:hAnsi="Times New Roman"/>
          <w:sz w:val="24"/>
          <w:szCs w:val="24"/>
          <w:lang w:eastAsia="tr-TR"/>
        </w:rPr>
        <w:t xml:space="preserve"> </w:t>
      </w:r>
    </w:p>
    <w:p w:rsidR="008C34A1" w:rsidRPr="00975B2C" w:rsidRDefault="002D468B"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Thomas GM, Huganir RL. MAPK cascade signalling and synaptic plasticity. Nat Rev Neurosci 2004;5:173–83.</w:t>
      </w:r>
    </w:p>
    <w:p w:rsidR="0088596B" w:rsidRPr="00975B2C" w:rsidRDefault="002D468B"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Kleschevnikov AM, Belichenko PV, Villar AJ, Epstein CJ, Malenka RC, Mobley WC. Hippocampal long-term potentiation suppressed by increased inhibition in the Ts65Dn mouse, a genetic model of Down syndrome. J Neurosci 2004;24:8153–60</w:t>
      </w:r>
    </w:p>
    <w:p w:rsidR="002D468B" w:rsidRPr="00975B2C" w:rsidRDefault="002D468B"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lastRenderedPageBreak/>
        <w:t>Stasko MR, Costa AC. Experimental parameters affecting the Morris water maze performance of a mouse model of Down syndrome. Behav Brain Res 2004;154:1–17.</w:t>
      </w:r>
    </w:p>
    <w:p w:rsidR="002D468B" w:rsidRPr="00975B2C" w:rsidRDefault="00F30627"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Karagüzel A, Kalay E, Celep F</w:t>
      </w:r>
      <w:r w:rsidR="00C33EB0">
        <w:rPr>
          <w:rFonts w:ascii="Times New Roman" w:hAnsi="Times New Roman"/>
          <w:sz w:val="24"/>
          <w:szCs w:val="24"/>
          <w:lang w:eastAsia="tr-TR"/>
        </w:rPr>
        <w:t xml:space="preserve">,  </w:t>
      </w:r>
      <w:r w:rsidRPr="00975B2C">
        <w:rPr>
          <w:rFonts w:ascii="Times New Roman" w:hAnsi="Times New Roman"/>
          <w:sz w:val="24"/>
          <w:szCs w:val="24"/>
          <w:lang w:eastAsia="tr-TR"/>
        </w:rPr>
        <w:t>RNA İnterferans (RNAi): Gen Sessizleştirilmesi ve Tedavi Edici Uygulamaları</w:t>
      </w:r>
      <w:r w:rsidR="00C33EB0">
        <w:rPr>
          <w:rFonts w:ascii="Times New Roman" w:hAnsi="Times New Roman"/>
          <w:sz w:val="24"/>
          <w:szCs w:val="24"/>
          <w:lang w:eastAsia="tr-TR"/>
        </w:rPr>
        <w:t xml:space="preserve"> </w:t>
      </w:r>
      <w:r w:rsidRPr="00975B2C">
        <w:rPr>
          <w:rFonts w:ascii="Times New Roman" w:hAnsi="Times New Roman"/>
          <w:sz w:val="24"/>
          <w:szCs w:val="24"/>
          <w:lang w:eastAsia="tr-TR"/>
        </w:rPr>
        <w:t>Uludağ Üniversitesi Tıp Fakültesi Dergisi 33 (1) 41-44, 2007</w:t>
      </w:r>
    </w:p>
    <w:p w:rsidR="00F30627" w:rsidRPr="00975B2C" w:rsidRDefault="00DB43F5"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Ozan</w:t>
      </w:r>
      <w:r w:rsidR="00B3308C" w:rsidRPr="00975B2C">
        <w:rPr>
          <w:rFonts w:ascii="Times New Roman" w:hAnsi="Times New Roman"/>
          <w:sz w:val="24"/>
          <w:szCs w:val="24"/>
          <w:lang w:eastAsia="tr-TR"/>
        </w:rPr>
        <w:t xml:space="preserve"> H, Ozan Anatomi, Klinisyen Tıp Kitapevi, 2. Baskı, sayfa: 384-388</w:t>
      </w:r>
    </w:p>
    <w:p w:rsidR="00DB43F5" w:rsidRPr="00975B2C" w:rsidRDefault="009021C8"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Pirkevi C, Başak N, Ribonükleik Asit İnterferansı ve Huntington Hastalığının Moleküler Tedavisi, Parkinson Hastalığı ve Hareket Bozuklukları Dergisi 2010;13(1):18-27</w:t>
      </w:r>
    </w:p>
    <w:p w:rsidR="00DB43F5" w:rsidRPr="00975B2C" w:rsidRDefault="00B3308C" w:rsidP="00C60A6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DiFiglia M, Sena-Esteves M, Chase K, Sapp E, Pfister E, Sass M, et al. Therapeutic silencing of mutant huntingtin with siRNA attenuates striatal and cortical neuropathology and behavioral deficits. Proc Natl Acad Sci USA 2007 23;104:17204-9.</w:t>
      </w:r>
    </w:p>
    <w:p w:rsidR="00B3308C" w:rsidRPr="00EF3041" w:rsidRDefault="00B3308C" w:rsidP="00EF304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975B2C">
        <w:rPr>
          <w:rFonts w:ascii="Times New Roman" w:hAnsi="Times New Roman"/>
          <w:sz w:val="24"/>
          <w:szCs w:val="24"/>
          <w:lang w:eastAsia="tr-TR"/>
        </w:rPr>
        <w:t xml:space="preserve">Fire A, Xu S, Montgomery MK, Kostas SA, Driver SE, Mello CC. Potent and </w:t>
      </w:r>
      <w:r w:rsidRPr="00EF3041">
        <w:rPr>
          <w:rFonts w:ascii="Times New Roman" w:hAnsi="Times New Roman"/>
          <w:sz w:val="24"/>
          <w:szCs w:val="24"/>
          <w:lang w:eastAsia="tr-TR"/>
        </w:rPr>
        <w:t>specific genetic interference by double-stranded RNA in Caenorhabditis elegans. Nature 1998;391:806-11.</w:t>
      </w:r>
    </w:p>
    <w:p w:rsidR="00EF3041" w:rsidRPr="00D81E90" w:rsidRDefault="00B3308C" w:rsidP="00EF3041">
      <w:pPr>
        <w:numPr>
          <w:ilvl w:val="0"/>
          <w:numId w:val="16"/>
        </w:numPr>
        <w:autoSpaceDE w:val="0"/>
        <w:autoSpaceDN w:val="0"/>
        <w:adjustRightInd w:val="0"/>
        <w:spacing w:after="0" w:line="480" w:lineRule="auto"/>
        <w:ind w:left="0" w:firstLine="284"/>
        <w:jc w:val="both"/>
        <w:rPr>
          <w:rFonts w:ascii="Times New Roman" w:hAnsi="Times New Roman"/>
          <w:sz w:val="24"/>
          <w:szCs w:val="24"/>
          <w:lang w:eastAsia="tr-TR"/>
        </w:rPr>
      </w:pPr>
      <w:r w:rsidRPr="00D81E90">
        <w:rPr>
          <w:rFonts w:ascii="Times New Roman" w:hAnsi="Times New Roman"/>
          <w:sz w:val="24"/>
          <w:szCs w:val="24"/>
          <w:lang w:eastAsia="tr-TR"/>
        </w:rPr>
        <w:t>Paulson H, Gonzalez-Alegre P. RNAi gets its prize. Lancet Neurol 2006;5:997-9.</w:t>
      </w:r>
    </w:p>
    <w:p w:rsidR="00D51E17" w:rsidRPr="00975B2C" w:rsidRDefault="008A27C8" w:rsidP="00EF3041">
      <w:pPr>
        <w:autoSpaceDE w:val="0"/>
        <w:autoSpaceDN w:val="0"/>
        <w:adjustRightInd w:val="0"/>
        <w:spacing w:after="0" w:line="480" w:lineRule="auto"/>
        <w:ind w:left="284"/>
        <w:jc w:val="both"/>
        <w:rPr>
          <w:rFonts w:ascii="Times New Roman" w:hAnsi="Times New Roman"/>
          <w:b/>
          <w:sz w:val="24"/>
          <w:szCs w:val="24"/>
        </w:rPr>
      </w:pPr>
      <w:r w:rsidRPr="00975B2C">
        <w:rPr>
          <w:rFonts w:ascii="Times New Roman" w:hAnsi="Times New Roman"/>
          <w:sz w:val="24"/>
          <w:szCs w:val="24"/>
          <w:lang w:eastAsia="tr-TR"/>
        </w:rPr>
        <w:br w:type="page"/>
      </w:r>
      <w:r w:rsidR="000E4045" w:rsidRPr="00975B2C">
        <w:rPr>
          <w:rFonts w:ascii="Times New Roman" w:hAnsi="Times New Roman"/>
          <w:b/>
          <w:sz w:val="24"/>
          <w:szCs w:val="24"/>
        </w:rPr>
        <w:lastRenderedPageBreak/>
        <w:t>Şekiller</w:t>
      </w:r>
    </w:p>
    <w:p w:rsidR="0044622D" w:rsidRPr="00975B2C" w:rsidRDefault="0044622D" w:rsidP="00975B2C">
      <w:pPr>
        <w:pStyle w:val="ResimYazs"/>
        <w:keepNext/>
        <w:spacing w:line="480" w:lineRule="auto"/>
        <w:ind w:firstLine="284"/>
        <w:jc w:val="both"/>
        <w:rPr>
          <w:rFonts w:ascii="Times New Roman" w:hAnsi="Times New Roman"/>
          <w:b w:val="0"/>
          <w:sz w:val="24"/>
          <w:szCs w:val="24"/>
        </w:rPr>
      </w:pPr>
      <w:r w:rsidRPr="00975B2C">
        <w:rPr>
          <w:rFonts w:ascii="Times New Roman" w:hAnsi="Times New Roman"/>
          <w:sz w:val="24"/>
          <w:szCs w:val="24"/>
        </w:rPr>
        <w:t xml:space="preserve">Şekil </w:t>
      </w:r>
      <w:r w:rsidRPr="00975B2C">
        <w:rPr>
          <w:rFonts w:ascii="Times New Roman" w:hAnsi="Times New Roman"/>
          <w:sz w:val="24"/>
          <w:szCs w:val="24"/>
        </w:rPr>
        <w:fldChar w:fldCharType="begin"/>
      </w:r>
      <w:r w:rsidRPr="00975B2C">
        <w:rPr>
          <w:rFonts w:ascii="Times New Roman" w:hAnsi="Times New Roman"/>
          <w:sz w:val="24"/>
          <w:szCs w:val="24"/>
        </w:rPr>
        <w:instrText xml:space="preserve"> SEQ Şekil \* ARABIC </w:instrText>
      </w:r>
      <w:r w:rsidRPr="00975B2C">
        <w:rPr>
          <w:rFonts w:ascii="Times New Roman" w:hAnsi="Times New Roman"/>
          <w:sz w:val="24"/>
          <w:szCs w:val="24"/>
        </w:rPr>
        <w:fldChar w:fldCharType="separate"/>
      </w:r>
      <w:r w:rsidRPr="00975B2C">
        <w:rPr>
          <w:rFonts w:ascii="Times New Roman" w:hAnsi="Times New Roman"/>
          <w:noProof/>
          <w:sz w:val="24"/>
          <w:szCs w:val="24"/>
        </w:rPr>
        <w:t>1</w:t>
      </w:r>
      <w:r w:rsidRPr="00975B2C">
        <w:rPr>
          <w:rFonts w:ascii="Times New Roman" w:hAnsi="Times New Roman"/>
          <w:sz w:val="24"/>
          <w:szCs w:val="24"/>
        </w:rPr>
        <w:fldChar w:fldCharType="end"/>
      </w:r>
      <w:r w:rsidRPr="00975B2C">
        <w:rPr>
          <w:rFonts w:ascii="Times New Roman" w:hAnsi="Times New Roman"/>
          <w:sz w:val="24"/>
          <w:szCs w:val="24"/>
        </w:rPr>
        <w:t xml:space="preserve">: </w:t>
      </w:r>
      <w:r w:rsidR="00687385" w:rsidRPr="00975B2C">
        <w:rPr>
          <w:rFonts w:ascii="Times New Roman" w:hAnsi="Times New Roman"/>
          <w:sz w:val="24"/>
          <w:szCs w:val="24"/>
        </w:rPr>
        <w:t xml:space="preserve">a) </w:t>
      </w:r>
      <w:r w:rsidR="00687385" w:rsidRPr="00975B2C">
        <w:rPr>
          <w:rFonts w:ascii="Times New Roman" w:hAnsi="Times New Roman"/>
          <w:b w:val="0"/>
          <w:sz w:val="24"/>
          <w:szCs w:val="24"/>
        </w:rPr>
        <w:t xml:space="preserve">Normal eksprese olan DSCR1 ve DYRK1A genleri NFATC’nin fosforilasyon/defosforilasyon dengesini sinerjist olarak sağlar. </w:t>
      </w:r>
      <w:r w:rsidRPr="00975B2C">
        <w:rPr>
          <w:rFonts w:ascii="Times New Roman" w:hAnsi="Times New Roman"/>
          <w:b w:val="0"/>
          <w:sz w:val="24"/>
          <w:szCs w:val="24"/>
        </w:rPr>
        <w:t xml:space="preserve"> </w:t>
      </w:r>
      <w:r w:rsidRPr="00975B2C">
        <w:rPr>
          <w:rFonts w:ascii="Times New Roman" w:hAnsi="Times New Roman"/>
          <w:sz w:val="24"/>
          <w:szCs w:val="24"/>
        </w:rPr>
        <w:t>b)</w:t>
      </w:r>
      <w:r w:rsidR="00C33EB0">
        <w:rPr>
          <w:rFonts w:ascii="Times New Roman" w:hAnsi="Times New Roman"/>
          <w:b w:val="0"/>
          <w:sz w:val="24"/>
          <w:szCs w:val="24"/>
        </w:rPr>
        <w:t xml:space="preserve"> DYRK1A NFATc’nin fosforilasyonunu </w:t>
      </w:r>
      <w:r w:rsidR="009A4638">
        <w:rPr>
          <w:rFonts w:ascii="Times New Roman" w:hAnsi="Times New Roman"/>
          <w:b w:val="0"/>
          <w:sz w:val="24"/>
          <w:szCs w:val="24"/>
        </w:rPr>
        <w:t>sağlar. DSCR1 ise defosforilasyonunu engeller. Bu genlerdeki aşırı ekspresyon NFATc’nin fosforile formunun sitoplazmada hapsolup birikmesine neden olur.</w:t>
      </w:r>
    </w:p>
    <w:p w:rsidR="00975B2C" w:rsidRPr="00975B2C" w:rsidRDefault="00975B2C" w:rsidP="00975B2C">
      <w:pPr>
        <w:spacing w:line="480" w:lineRule="auto"/>
        <w:ind w:firstLine="284"/>
        <w:jc w:val="both"/>
        <w:rPr>
          <w:sz w:val="24"/>
          <w:szCs w:val="24"/>
        </w:rPr>
      </w:pPr>
    </w:p>
    <w:p w:rsidR="0044622D" w:rsidRPr="00975B2C" w:rsidRDefault="00EC7C06" w:rsidP="00975B2C">
      <w:pPr>
        <w:keepNext/>
        <w:spacing w:line="48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381625" cy="3829050"/>
            <wp:effectExtent l="19050" t="19050" r="28575" b="19050"/>
            <wp:docPr id="1" name="Resim 1" descr="tas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lak"/>
                    <pic:cNvPicPr>
                      <a:picLocks noChangeAspect="1" noChangeArrowheads="1"/>
                    </pic:cNvPicPr>
                  </pic:nvPicPr>
                  <pic:blipFill>
                    <a:blip r:embed="rId8"/>
                    <a:srcRect/>
                    <a:stretch>
                      <a:fillRect/>
                    </a:stretch>
                  </pic:blipFill>
                  <pic:spPr bwMode="auto">
                    <a:xfrm>
                      <a:off x="0" y="0"/>
                      <a:ext cx="5381625" cy="3829050"/>
                    </a:xfrm>
                    <a:prstGeom prst="rect">
                      <a:avLst/>
                    </a:prstGeom>
                    <a:noFill/>
                    <a:ln w="19050" cmpd="sng">
                      <a:solidFill>
                        <a:srgbClr val="000000"/>
                      </a:solidFill>
                      <a:miter lim="800000"/>
                      <a:headEnd/>
                      <a:tailEnd/>
                    </a:ln>
                    <a:effectLst/>
                  </pic:spPr>
                </pic:pic>
              </a:graphicData>
            </a:graphic>
          </wp:inline>
        </w:drawing>
      </w:r>
    </w:p>
    <w:p w:rsidR="0044622D" w:rsidRPr="00975B2C" w:rsidRDefault="00687385" w:rsidP="00975B2C">
      <w:pPr>
        <w:pStyle w:val="ResimYazs"/>
        <w:keepNext/>
        <w:spacing w:line="480" w:lineRule="auto"/>
        <w:ind w:firstLine="284"/>
        <w:jc w:val="both"/>
        <w:rPr>
          <w:rFonts w:ascii="Times New Roman" w:hAnsi="Times New Roman"/>
          <w:b w:val="0"/>
          <w:sz w:val="24"/>
          <w:szCs w:val="24"/>
        </w:rPr>
      </w:pPr>
      <w:r w:rsidRPr="00975B2C">
        <w:rPr>
          <w:rFonts w:ascii="Times New Roman" w:hAnsi="Times New Roman"/>
          <w:sz w:val="24"/>
          <w:szCs w:val="24"/>
        </w:rPr>
        <w:br w:type="page"/>
      </w:r>
      <w:r w:rsidR="0044622D" w:rsidRPr="00975B2C">
        <w:rPr>
          <w:rFonts w:ascii="Times New Roman" w:hAnsi="Times New Roman"/>
          <w:sz w:val="24"/>
          <w:szCs w:val="24"/>
        </w:rPr>
        <w:lastRenderedPageBreak/>
        <w:t xml:space="preserve">Şekil </w:t>
      </w:r>
      <w:r w:rsidR="0044622D" w:rsidRPr="00975B2C">
        <w:rPr>
          <w:rFonts w:ascii="Times New Roman" w:hAnsi="Times New Roman"/>
          <w:sz w:val="24"/>
          <w:szCs w:val="24"/>
        </w:rPr>
        <w:fldChar w:fldCharType="begin"/>
      </w:r>
      <w:r w:rsidR="0044622D" w:rsidRPr="00975B2C">
        <w:rPr>
          <w:rFonts w:ascii="Times New Roman" w:hAnsi="Times New Roman"/>
          <w:sz w:val="24"/>
          <w:szCs w:val="24"/>
        </w:rPr>
        <w:instrText xml:space="preserve"> SEQ Şekil \* ARABIC </w:instrText>
      </w:r>
      <w:r w:rsidR="0044622D" w:rsidRPr="00975B2C">
        <w:rPr>
          <w:rFonts w:ascii="Times New Roman" w:hAnsi="Times New Roman"/>
          <w:sz w:val="24"/>
          <w:szCs w:val="24"/>
        </w:rPr>
        <w:fldChar w:fldCharType="separate"/>
      </w:r>
      <w:r w:rsidR="0044622D" w:rsidRPr="00975B2C">
        <w:rPr>
          <w:rFonts w:ascii="Times New Roman" w:hAnsi="Times New Roman"/>
          <w:noProof/>
          <w:sz w:val="24"/>
          <w:szCs w:val="24"/>
        </w:rPr>
        <w:t>2</w:t>
      </w:r>
      <w:r w:rsidR="0044622D" w:rsidRPr="00975B2C">
        <w:rPr>
          <w:rFonts w:ascii="Times New Roman" w:hAnsi="Times New Roman"/>
          <w:sz w:val="24"/>
          <w:szCs w:val="24"/>
        </w:rPr>
        <w:fldChar w:fldCharType="end"/>
      </w:r>
      <w:r w:rsidR="0044622D" w:rsidRPr="00975B2C">
        <w:rPr>
          <w:rFonts w:ascii="Times New Roman" w:hAnsi="Times New Roman"/>
          <w:sz w:val="24"/>
          <w:szCs w:val="24"/>
        </w:rPr>
        <w:t>:</w:t>
      </w:r>
      <w:r w:rsidR="00646007">
        <w:rPr>
          <w:rFonts w:ascii="Times New Roman" w:hAnsi="Times New Roman"/>
          <w:sz w:val="24"/>
          <w:szCs w:val="24"/>
        </w:rPr>
        <w:t xml:space="preserve"> </w:t>
      </w:r>
      <w:r w:rsidR="00646007">
        <w:rPr>
          <w:rFonts w:ascii="Times New Roman" w:hAnsi="Times New Roman"/>
          <w:b w:val="0"/>
          <w:sz w:val="24"/>
          <w:szCs w:val="24"/>
        </w:rPr>
        <w:t>siRNA’nın mekanizması: Hücreye giren dsRNA DI</w:t>
      </w:r>
      <w:r w:rsidR="000051F6">
        <w:rPr>
          <w:rFonts w:ascii="Times New Roman" w:hAnsi="Times New Roman"/>
          <w:b w:val="0"/>
          <w:sz w:val="24"/>
          <w:szCs w:val="24"/>
        </w:rPr>
        <w:t>CER ile siRNA’</w:t>
      </w:r>
      <w:r w:rsidR="00697DAF">
        <w:rPr>
          <w:rFonts w:ascii="Times New Roman" w:hAnsi="Times New Roman"/>
          <w:b w:val="0"/>
          <w:sz w:val="24"/>
          <w:szCs w:val="24"/>
        </w:rPr>
        <w:t>y</w:t>
      </w:r>
      <w:r w:rsidR="000051F6">
        <w:rPr>
          <w:rFonts w:ascii="Times New Roman" w:hAnsi="Times New Roman"/>
          <w:b w:val="0"/>
          <w:sz w:val="24"/>
          <w:szCs w:val="24"/>
        </w:rPr>
        <w:t>a dönüşü</w:t>
      </w:r>
      <w:r w:rsidR="00697DAF">
        <w:rPr>
          <w:rFonts w:ascii="Times New Roman" w:hAnsi="Times New Roman"/>
          <w:b w:val="0"/>
          <w:sz w:val="24"/>
          <w:szCs w:val="24"/>
        </w:rPr>
        <w:t>r.</w:t>
      </w:r>
      <w:r w:rsidR="00646007">
        <w:rPr>
          <w:rFonts w:ascii="Times New Roman" w:hAnsi="Times New Roman"/>
          <w:b w:val="0"/>
          <w:sz w:val="24"/>
          <w:szCs w:val="24"/>
        </w:rPr>
        <w:t xml:space="preserve"> RI</w:t>
      </w:r>
      <w:r w:rsidRPr="00975B2C">
        <w:rPr>
          <w:rFonts w:ascii="Times New Roman" w:hAnsi="Times New Roman"/>
          <w:b w:val="0"/>
          <w:sz w:val="24"/>
          <w:szCs w:val="24"/>
        </w:rPr>
        <w:t>SC</w:t>
      </w:r>
      <w:r w:rsidR="008E6F5B" w:rsidRPr="00975B2C">
        <w:rPr>
          <w:rFonts w:ascii="Times New Roman" w:hAnsi="Times New Roman"/>
          <w:b w:val="0"/>
          <w:sz w:val="24"/>
          <w:szCs w:val="24"/>
        </w:rPr>
        <w:t xml:space="preserve"> ile </w:t>
      </w:r>
      <w:r w:rsidR="000051F6" w:rsidRPr="00975B2C">
        <w:rPr>
          <w:rFonts w:ascii="Times New Roman" w:hAnsi="Times New Roman"/>
          <w:b w:val="0"/>
          <w:sz w:val="24"/>
          <w:szCs w:val="24"/>
        </w:rPr>
        <w:t xml:space="preserve">siRNA’lar </w:t>
      </w:r>
      <w:r w:rsidR="008E6F5B" w:rsidRPr="00975B2C">
        <w:rPr>
          <w:rFonts w:ascii="Times New Roman" w:hAnsi="Times New Roman"/>
          <w:b w:val="0"/>
          <w:sz w:val="24"/>
          <w:szCs w:val="24"/>
        </w:rPr>
        <w:t>tek zincir</w:t>
      </w:r>
      <w:r w:rsidR="00697DAF">
        <w:rPr>
          <w:rFonts w:ascii="Times New Roman" w:hAnsi="Times New Roman"/>
          <w:b w:val="0"/>
          <w:sz w:val="24"/>
          <w:szCs w:val="24"/>
        </w:rPr>
        <w:t>li hale gelir. K</w:t>
      </w:r>
      <w:r w:rsidR="001B5421">
        <w:rPr>
          <w:rFonts w:ascii="Times New Roman" w:hAnsi="Times New Roman"/>
          <w:b w:val="0"/>
          <w:sz w:val="24"/>
          <w:szCs w:val="24"/>
        </w:rPr>
        <w:t>ılav</w:t>
      </w:r>
      <w:r w:rsidR="001B5421" w:rsidRPr="00975B2C">
        <w:rPr>
          <w:rFonts w:ascii="Times New Roman" w:hAnsi="Times New Roman"/>
          <w:b w:val="0"/>
          <w:sz w:val="24"/>
          <w:szCs w:val="24"/>
        </w:rPr>
        <w:t>uz</w:t>
      </w:r>
      <w:r w:rsidR="000051F6">
        <w:rPr>
          <w:rFonts w:ascii="Times New Roman" w:hAnsi="Times New Roman"/>
          <w:b w:val="0"/>
          <w:sz w:val="24"/>
          <w:szCs w:val="24"/>
        </w:rPr>
        <w:t xml:space="preserve"> siRNA’nın hedef mRNA’yı</w:t>
      </w:r>
      <w:r w:rsidR="008E6F5B" w:rsidRPr="00975B2C">
        <w:rPr>
          <w:rFonts w:ascii="Times New Roman" w:hAnsi="Times New Roman"/>
          <w:b w:val="0"/>
          <w:sz w:val="24"/>
          <w:szCs w:val="24"/>
        </w:rPr>
        <w:t xml:space="preserve"> </w:t>
      </w:r>
      <w:r w:rsidR="00697DAF">
        <w:rPr>
          <w:rFonts w:ascii="Times New Roman" w:hAnsi="Times New Roman"/>
          <w:b w:val="0"/>
          <w:sz w:val="24"/>
          <w:szCs w:val="24"/>
        </w:rPr>
        <w:t>RISC’e tanıtarak parçalatır</w:t>
      </w:r>
      <w:r w:rsidR="008E6F5B" w:rsidRPr="00975B2C">
        <w:rPr>
          <w:rFonts w:ascii="Times New Roman" w:hAnsi="Times New Roman"/>
          <w:b w:val="0"/>
          <w:sz w:val="24"/>
          <w:szCs w:val="24"/>
        </w:rPr>
        <w:t>.</w:t>
      </w:r>
    </w:p>
    <w:p w:rsidR="00975B2C" w:rsidRPr="00975B2C" w:rsidRDefault="00975B2C" w:rsidP="00975B2C">
      <w:pPr>
        <w:spacing w:line="480" w:lineRule="auto"/>
        <w:ind w:firstLine="284"/>
        <w:jc w:val="both"/>
        <w:rPr>
          <w:sz w:val="24"/>
          <w:szCs w:val="24"/>
        </w:rPr>
      </w:pPr>
    </w:p>
    <w:p w:rsidR="008E6F5B" w:rsidRPr="00975B2C" w:rsidRDefault="00EC7C06" w:rsidP="00975B2C">
      <w:pPr>
        <w:keepNext/>
        <w:spacing w:line="48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391150" cy="5305425"/>
            <wp:effectExtent l="19050" t="19050" r="19050" b="28575"/>
            <wp:docPr id="2" name="Resim 2" descr="s4_spec2_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_spec2_f2"/>
                    <pic:cNvPicPr>
                      <a:picLocks noChangeAspect="1" noChangeArrowheads="1"/>
                    </pic:cNvPicPr>
                  </pic:nvPicPr>
                  <pic:blipFill>
                    <a:blip r:embed="rId9"/>
                    <a:srcRect/>
                    <a:stretch>
                      <a:fillRect/>
                    </a:stretch>
                  </pic:blipFill>
                  <pic:spPr bwMode="auto">
                    <a:xfrm>
                      <a:off x="0" y="0"/>
                      <a:ext cx="5391150" cy="5305425"/>
                    </a:xfrm>
                    <a:prstGeom prst="rect">
                      <a:avLst/>
                    </a:prstGeom>
                    <a:noFill/>
                    <a:ln w="19050" cmpd="sng">
                      <a:solidFill>
                        <a:srgbClr val="000000"/>
                      </a:solidFill>
                      <a:miter lim="800000"/>
                      <a:headEnd/>
                      <a:tailEnd/>
                    </a:ln>
                    <a:effectLst/>
                  </pic:spPr>
                </pic:pic>
              </a:graphicData>
            </a:graphic>
          </wp:inline>
        </w:drawing>
      </w:r>
    </w:p>
    <w:p w:rsidR="009021C8" w:rsidRPr="00975B2C" w:rsidRDefault="009021C8" w:rsidP="00975B2C">
      <w:pPr>
        <w:keepNext/>
        <w:spacing w:line="480" w:lineRule="auto"/>
        <w:ind w:firstLine="284"/>
        <w:jc w:val="both"/>
        <w:rPr>
          <w:rFonts w:ascii="Times New Roman" w:hAnsi="Times New Roman"/>
          <w:sz w:val="24"/>
          <w:szCs w:val="24"/>
        </w:rPr>
      </w:pPr>
      <w:r w:rsidRPr="00975B2C">
        <w:rPr>
          <w:rFonts w:ascii="Times New Roman" w:hAnsi="Times New Roman"/>
          <w:sz w:val="24"/>
          <w:szCs w:val="24"/>
        </w:rPr>
        <w:br w:type="page"/>
      </w:r>
      <w:r w:rsidRPr="00975B2C">
        <w:rPr>
          <w:rFonts w:ascii="Times New Roman" w:hAnsi="Times New Roman"/>
          <w:b/>
          <w:sz w:val="24"/>
          <w:szCs w:val="24"/>
        </w:rPr>
        <w:lastRenderedPageBreak/>
        <w:t>Şekil 3:</w:t>
      </w:r>
      <w:r w:rsidRPr="00975B2C">
        <w:rPr>
          <w:rFonts w:ascii="Times New Roman" w:hAnsi="Times New Roman"/>
          <w:sz w:val="24"/>
          <w:szCs w:val="24"/>
        </w:rPr>
        <w:t xml:space="preserve"> Spesifik antikorların, protoamin gibi pozitif yüklü moleküllere bağlanması, siRNA’ların uygun reseptörü içeren belirli hücre gruplarına verilmesini sağlamaktadır.</w:t>
      </w:r>
    </w:p>
    <w:p w:rsidR="009021C8" w:rsidRPr="00975B2C" w:rsidRDefault="009021C8" w:rsidP="00975B2C">
      <w:pPr>
        <w:keepNext/>
        <w:spacing w:line="480" w:lineRule="auto"/>
        <w:ind w:firstLine="284"/>
        <w:jc w:val="both"/>
        <w:rPr>
          <w:rFonts w:ascii="Times New Roman" w:hAnsi="Times New Roman"/>
          <w:sz w:val="24"/>
          <w:szCs w:val="24"/>
        </w:rPr>
      </w:pPr>
    </w:p>
    <w:p w:rsidR="00975B2C" w:rsidRDefault="00EC7C06" w:rsidP="00975B2C">
      <w:pPr>
        <w:spacing w:line="48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400675" cy="3867150"/>
            <wp:effectExtent l="19050" t="19050" r="28575" b="19050"/>
            <wp:docPr id="3" name="Resim 3" descr="Ekran Alıntıs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Alıntısı (2)"/>
                    <pic:cNvPicPr>
                      <a:picLocks noChangeAspect="1" noChangeArrowheads="1"/>
                    </pic:cNvPicPr>
                  </pic:nvPicPr>
                  <pic:blipFill>
                    <a:blip r:embed="rId10"/>
                    <a:srcRect/>
                    <a:stretch>
                      <a:fillRect/>
                    </a:stretch>
                  </pic:blipFill>
                  <pic:spPr bwMode="auto">
                    <a:xfrm>
                      <a:off x="0" y="0"/>
                      <a:ext cx="5400675" cy="3867150"/>
                    </a:xfrm>
                    <a:prstGeom prst="rect">
                      <a:avLst/>
                    </a:prstGeom>
                    <a:noFill/>
                    <a:ln w="19050" cmpd="sng">
                      <a:solidFill>
                        <a:srgbClr val="000000"/>
                      </a:solidFill>
                      <a:miter lim="800000"/>
                      <a:headEnd/>
                      <a:tailEnd/>
                    </a:ln>
                    <a:effectLst/>
                  </pic:spPr>
                </pic:pic>
              </a:graphicData>
            </a:graphic>
          </wp:inline>
        </w:drawing>
      </w:r>
    </w:p>
    <w:p w:rsidR="009021C8" w:rsidRDefault="00975B2C" w:rsidP="00975B2C">
      <w:pPr>
        <w:spacing w:line="480" w:lineRule="auto"/>
        <w:ind w:firstLine="284"/>
        <w:jc w:val="both"/>
        <w:rPr>
          <w:rFonts w:ascii="Times New Roman" w:hAnsi="Times New Roman"/>
          <w:sz w:val="24"/>
          <w:szCs w:val="24"/>
        </w:rPr>
      </w:pPr>
      <w:r>
        <w:rPr>
          <w:rFonts w:ascii="Times New Roman" w:hAnsi="Times New Roman"/>
          <w:sz w:val="24"/>
          <w:szCs w:val="24"/>
        </w:rPr>
        <w:br w:type="page"/>
      </w:r>
      <w:r w:rsidR="009021C8" w:rsidRPr="00975B2C">
        <w:rPr>
          <w:rFonts w:ascii="Times New Roman" w:hAnsi="Times New Roman"/>
          <w:b/>
          <w:sz w:val="24"/>
          <w:szCs w:val="24"/>
        </w:rPr>
        <w:lastRenderedPageBreak/>
        <w:t>Şekil 4</w:t>
      </w:r>
      <w:r w:rsidR="008E6F5B" w:rsidRPr="00975B2C">
        <w:rPr>
          <w:rFonts w:ascii="Times New Roman" w:hAnsi="Times New Roman"/>
          <w:b/>
          <w:sz w:val="24"/>
          <w:szCs w:val="24"/>
        </w:rPr>
        <w:t xml:space="preserve">: </w:t>
      </w:r>
      <w:r w:rsidR="009021C8" w:rsidRPr="00975B2C">
        <w:rPr>
          <w:rFonts w:ascii="Times New Roman" w:hAnsi="Times New Roman"/>
          <w:sz w:val="24"/>
          <w:szCs w:val="24"/>
        </w:rPr>
        <w:t>Transferrin gibi yüzey ligandları içeren polikatyon nanopartikülleri, hedef hücrelerin reseptörlerine bağlanarak siRNA’ları hedef hücrelere ulaştırmaktadır.</w:t>
      </w:r>
    </w:p>
    <w:p w:rsidR="00975B2C" w:rsidRPr="00975B2C" w:rsidRDefault="00975B2C" w:rsidP="00975B2C">
      <w:pPr>
        <w:spacing w:line="480" w:lineRule="auto"/>
        <w:ind w:firstLine="284"/>
        <w:jc w:val="both"/>
        <w:rPr>
          <w:sz w:val="24"/>
          <w:szCs w:val="24"/>
        </w:rPr>
      </w:pPr>
    </w:p>
    <w:p w:rsidR="0078340C" w:rsidRPr="00975B2C" w:rsidRDefault="00EC7C06" w:rsidP="00E077E8">
      <w:pPr>
        <w:keepNext/>
        <w:spacing w:line="480" w:lineRule="auto"/>
        <w:jc w:val="both"/>
        <w:rPr>
          <w:rFonts w:ascii="Times New Roman" w:hAnsi="Times New Roman"/>
          <w:b/>
          <w:sz w:val="24"/>
          <w:szCs w:val="24"/>
        </w:rPr>
      </w:pPr>
      <w:r>
        <w:rPr>
          <w:rFonts w:ascii="Times New Roman" w:hAnsi="Times New Roman"/>
          <w:b/>
          <w:noProof/>
          <w:sz w:val="24"/>
          <w:szCs w:val="24"/>
          <w:lang w:eastAsia="tr-TR"/>
        </w:rPr>
        <w:drawing>
          <wp:inline distT="0" distB="0" distL="0" distR="0">
            <wp:extent cx="5381625" cy="3552825"/>
            <wp:effectExtent l="19050" t="19050" r="28575" b="28575"/>
            <wp:docPr id="4" name="Resim 4"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ran Alıntısı"/>
                    <pic:cNvPicPr>
                      <a:picLocks noChangeAspect="1" noChangeArrowheads="1"/>
                    </pic:cNvPicPr>
                  </pic:nvPicPr>
                  <pic:blipFill>
                    <a:blip r:embed="rId11"/>
                    <a:srcRect/>
                    <a:stretch>
                      <a:fillRect/>
                    </a:stretch>
                  </pic:blipFill>
                  <pic:spPr bwMode="auto">
                    <a:xfrm>
                      <a:off x="0" y="0"/>
                      <a:ext cx="5381625" cy="3552825"/>
                    </a:xfrm>
                    <a:prstGeom prst="rect">
                      <a:avLst/>
                    </a:prstGeom>
                    <a:noFill/>
                    <a:ln w="19050" cmpd="sng">
                      <a:solidFill>
                        <a:srgbClr val="000000"/>
                      </a:solidFill>
                      <a:miter lim="800000"/>
                      <a:headEnd/>
                      <a:tailEnd/>
                    </a:ln>
                    <a:effectLst/>
                  </pic:spPr>
                </pic:pic>
              </a:graphicData>
            </a:graphic>
          </wp:inline>
        </w:drawing>
      </w:r>
    </w:p>
    <w:p w:rsidR="0078340C" w:rsidRDefault="0078340C" w:rsidP="00975B2C">
      <w:pPr>
        <w:keepNext/>
        <w:spacing w:line="480" w:lineRule="auto"/>
        <w:ind w:firstLine="284"/>
        <w:jc w:val="both"/>
        <w:rPr>
          <w:rFonts w:ascii="Times New Roman" w:hAnsi="Times New Roman"/>
          <w:sz w:val="24"/>
          <w:szCs w:val="24"/>
        </w:rPr>
      </w:pPr>
      <w:r w:rsidRPr="00975B2C">
        <w:rPr>
          <w:rFonts w:ascii="Times New Roman" w:hAnsi="Times New Roman"/>
          <w:b/>
          <w:sz w:val="24"/>
          <w:szCs w:val="24"/>
        </w:rPr>
        <w:br w:type="page"/>
      </w:r>
      <w:r w:rsidRPr="00975B2C">
        <w:rPr>
          <w:rFonts w:ascii="Times New Roman" w:hAnsi="Times New Roman"/>
          <w:b/>
          <w:sz w:val="24"/>
          <w:szCs w:val="24"/>
        </w:rPr>
        <w:lastRenderedPageBreak/>
        <w:t xml:space="preserve">Şekil </w:t>
      </w:r>
      <w:r w:rsidR="009021C8" w:rsidRPr="00975B2C">
        <w:rPr>
          <w:rFonts w:ascii="Times New Roman" w:hAnsi="Times New Roman"/>
          <w:b/>
          <w:sz w:val="24"/>
          <w:szCs w:val="24"/>
        </w:rPr>
        <w:t>5</w:t>
      </w:r>
      <w:r w:rsidRPr="00975B2C">
        <w:rPr>
          <w:rFonts w:ascii="Times New Roman" w:hAnsi="Times New Roman"/>
          <w:b/>
          <w:sz w:val="24"/>
          <w:szCs w:val="24"/>
        </w:rPr>
        <w:t xml:space="preserve">: </w:t>
      </w:r>
      <w:r w:rsidR="00975B2C" w:rsidRPr="00975B2C">
        <w:rPr>
          <w:rFonts w:ascii="Times New Roman" w:hAnsi="Times New Roman"/>
          <w:sz w:val="24"/>
          <w:szCs w:val="24"/>
        </w:rPr>
        <w:t>Katyonik ya da nötr lipid çift katmanı, dışa doğru uzayan polietilen glikol (PEG) molekülleri içerir. siRNA’lar, bu kararlı nükleotid-lipid partikül (SNALP) yapısı içinde bulunur ve doğrudan hücre tarafından endozomla alınır</w:t>
      </w:r>
      <w:r w:rsidR="00697DAF">
        <w:rPr>
          <w:rFonts w:ascii="Times New Roman" w:hAnsi="Times New Roman"/>
          <w:sz w:val="24"/>
          <w:szCs w:val="24"/>
        </w:rPr>
        <w:t>.</w:t>
      </w:r>
    </w:p>
    <w:p w:rsidR="00697DAF" w:rsidRPr="00975B2C" w:rsidRDefault="00697DAF" w:rsidP="00975B2C">
      <w:pPr>
        <w:keepNext/>
        <w:spacing w:line="480" w:lineRule="auto"/>
        <w:ind w:firstLine="284"/>
        <w:jc w:val="both"/>
        <w:rPr>
          <w:rFonts w:ascii="Times New Roman" w:hAnsi="Times New Roman"/>
          <w:sz w:val="24"/>
          <w:szCs w:val="24"/>
        </w:rPr>
      </w:pPr>
    </w:p>
    <w:p w:rsidR="0078340C" w:rsidRPr="00975B2C" w:rsidRDefault="00EC7C06" w:rsidP="00E077E8">
      <w:pPr>
        <w:keepNext/>
        <w:spacing w:line="480" w:lineRule="auto"/>
        <w:jc w:val="both"/>
        <w:rPr>
          <w:rFonts w:ascii="Times New Roman" w:hAnsi="Times New Roman"/>
          <w:sz w:val="24"/>
          <w:szCs w:val="24"/>
        </w:rPr>
      </w:pPr>
      <w:r>
        <w:rPr>
          <w:rFonts w:ascii="Times New Roman" w:hAnsi="Times New Roman"/>
          <w:noProof/>
          <w:sz w:val="24"/>
          <w:szCs w:val="24"/>
          <w:lang w:eastAsia="tr-TR"/>
        </w:rPr>
        <w:drawing>
          <wp:inline distT="0" distB="0" distL="0" distR="0">
            <wp:extent cx="5400675" cy="3962400"/>
            <wp:effectExtent l="19050" t="19050" r="28575" b="19050"/>
            <wp:docPr id="5" name="Resim 5" descr="d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f"/>
                    <pic:cNvPicPr>
                      <a:picLocks noChangeAspect="1" noChangeArrowheads="1"/>
                    </pic:cNvPicPr>
                  </pic:nvPicPr>
                  <pic:blipFill>
                    <a:blip r:embed="rId12"/>
                    <a:srcRect/>
                    <a:stretch>
                      <a:fillRect/>
                    </a:stretch>
                  </pic:blipFill>
                  <pic:spPr bwMode="auto">
                    <a:xfrm>
                      <a:off x="0" y="0"/>
                      <a:ext cx="5400675" cy="3962400"/>
                    </a:xfrm>
                    <a:prstGeom prst="rect">
                      <a:avLst/>
                    </a:prstGeom>
                    <a:noFill/>
                    <a:ln w="19050" cmpd="sng">
                      <a:solidFill>
                        <a:srgbClr val="000000"/>
                      </a:solidFill>
                      <a:miter lim="800000"/>
                      <a:headEnd/>
                      <a:tailEnd/>
                    </a:ln>
                    <a:effectLst/>
                  </pic:spPr>
                </pic:pic>
              </a:graphicData>
            </a:graphic>
          </wp:inline>
        </w:drawing>
      </w:r>
    </w:p>
    <w:sectPr w:rsidR="0078340C" w:rsidRPr="00975B2C" w:rsidSect="00E23594">
      <w:footerReference w:type="defaul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D66" w:rsidRDefault="008A3D66" w:rsidP="00F47F3C">
      <w:pPr>
        <w:spacing w:after="0" w:line="240" w:lineRule="auto"/>
      </w:pPr>
      <w:r>
        <w:separator/>
      </w:r>
    </w:p>
  </w:endnote>
  <w:endnote w:type="continuationSeparator" w:id="1">
    <w:p w:rsidR="008A3D66" w:rsidRDefault="008A3D66" w:rsidP="00F47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3C" w:rsidRDefault="00F47F3C">
    <w:pPr>
      <w:pStyle w:val="Altbilgi"/>
      <w:jc w:val="right"/>
    </w:pPr>
    <w:fldSimple w:instr="PAGE   \* MERGEFORMAT">
      <w:r w:rsidR="00EC7C06">
        <w:rPr>
          <w:noProof/>
        </w:rPr>
        <w:t>26</w:t>
      </w:r>
    </w:fldSimple>
  </w:p>
  <w:p w:rsidR="00F47F3C" w:rsidRDefault="00F47F3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D66" w:rsidRDefault="008A3D66" w:rsidP="00F47F3C">
      <w:pPr>
        <w:spacing w:after="0" w:line="240" w:lineRule="auto"/>
      </w:pPr>
      <w:r>
        <w:separator/>
      </w:r>
    </w:p>
  </w:footnote>
  <w:footnote w:type="continuationSeparator" w:id="1">
    <w:p w:rsidR="008A3D66" w:rsidRDefault="008A3D66" w:rsidP="00F47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6AF"/>
    <w:multiLevelType w:val="multilevel"/>
    <w:tmpl w:val="3C888DD8"/>
    <w:numStyleLink w:val="Stil1"/>
  </w:abstractNum>
  <w:abstractNum w:abstractNumId="1">
    <w:nsid w:val="154E0CFD"/>
    <w:multiLevelType w:val="hybridMultilevel"/>
    <w:tmpl w:val="848A31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70833BB"/>
    <w:multiLevelType w:val="hybridMultilevel"/>
    <w:tmpl w:val="DB1C62F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A086271"/>
    <w:multiLevelType w:val="hybridMultilevel"/>
    <w:tmpl w:val="84B0E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B0428B"/>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B76296"/>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BC5EC8"/>
    <w:multiLevelType w:val="hybridMultilevel"/>
    <w:tmpl w:val="E64E0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71863EB"/>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A95F1C"/>
    <w:multiLevelType w:val="hybridMultilevel"/>
    <w:tmpl w:val="E7541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30465F"/>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FA6793"/>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D97B2B"/>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CB72DF4"/>
    <w:multiLevelType w:val="hybridMultilevel"/>
    <w:tmpl w:val="848A3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9B71CB"/>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CFF3E05"/>
    <w:multiLevelType w:val="multilevel"/>
    <w:tmpl w:val="3C888DD8"/>
    <w:styleLink w:val="Stil1"/>
    <w:lvl w:ilvl="0">
      <w:start w:val="1"/>
      <w:numFmt w:val="decimal"/>
      <w:lvlText w:val="%1."/>
      <w:lvlJc w:val="left"/>
      <w:pPr>
        <w:ind w:left="360" w:hanging="360"/>
      </w:pPr>
      <w:rPr>
        <w:rFonts w:ascii="Cambria" w:hAnsi="Cambria"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D465A95"/>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6D759B2"/>
    <w:multiLevelType w:val="hybridMultilevel"/>
    <w:tmpl w:val="3CCC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9"/>
  </w:num>
  <w:num w:numId="5">
    <w:abstractNumId w:val="15"/>
  </w:num>
  <w:num w:numId="6">
    <w:abstractNumId w:val="16"/>
  </w:num>
  <w:num w:numId="7">
    <w:abstractNumId w:val="5"/>
  </w:num>
  <w:num w:numId="8">
    <w:abstractNumId w:val="4"/>
  </w:num>
  <w:num w:numId="9">
    <w:abstractNumId w:val="11"/>
  </w:num>
  <w:num w:numId="10">
    <w:abstractNumId w:val="7"/>
  </w:num>
  <w:num w:numId="11">
    <w:abstractNumId w:val="8"/>
  </w:num>
  <w:num w:numId="12">
    <w:abstractNumId w:val="1"/>
  </w:num>
  <w:num w:numId="13">
    <w:abstractNumId w:val="2"/>
  </w:num>
  <w:num w:numId="14">
    <w:abstractNumId w:val="6"/>
  </w:num>
  <w:num w:numId="15">
    <w:abstractNumId w:val="3"/>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397F"/>
    <w:rsid w:val="00003F15"/>
    <w:rsid w:val="000051F6"/>
    <w:rsid w:val="00005E51"/>
    <w:rsid w:val="000077B7"/>
    <w:rsid w:val="00015649"/>
    <w:rsid w:val="000211AC"/>
    <w:rsid w:val="00023BE9"/>
    <w:rsid w:val="00031E89"/>
    <w:rsid w:val="0004397F"/>
    <w:rsid w:val="0004654A"/>
    <w:rsid w:val="000602AD"/>
    <w:rsid w:val="000605D7"/>
    <w:rsid w:val="000633AA"/>
    <w:rsid w:val="0009143E"/>
    <w:rsid w:val="000A1F54"/>
    <w:rsid w:val="000B4AC5"/>
    <w:rsid w:val="000C6166"/>
    <w:rsid w:val="000D0DDA"/>
    <w:rsid w:val="000D39AD"/>
    <w:rsid w:val="000D761E"/>
    <w:rsid w:val="000E2567"/>
    <w:rsid w:val="000E4045"/>
    <w:rsid w:val="000E5774"/>
    <w:rsid w:val="000F3465"/>
    <w:rsid w:val="001073D9"/>
    <w:rsid w:val="00112CEE"/>
    <w:rsid w:val="001138F6"/>
    <w:rsid w:val="00114DD0"/>
    <w:rsid w:val="00116B0B"/>
    <w:rsid w:val="001242DE"/>
    <w:rsid w:val="00125D64"/>
    <w:rsid w:val="0012764C"/>
    <w:rsid w:val="0014692B"/>
    <w:rsid w:val="0015593A"/>
    <w:rsid w:val="00156F4C"/>
    <w:rsid w:val="001605AA"/>
    <w:rsid w:val="00160EAA"/>
    <w:rsid w:val="00166ED8"/>
    <w:rsid w:val="00170FF9"/>
    <w:rsid w:val="00173C9D"/>
    <w:rsid w:val="001742DE"/>
    <w:rsid w:val="001842D5"/>
    <w:rsid w:val="00185AC4"/>
    <w:rsid w:val="001874DE"/>
    <w:rsid w:val="001A44DE"/>
    <w:rsid w:val="001B5421"/>
    <w:rsid w:val="001B7D24"/>
    <w:rsid w:val="001C2A4C"/>
    <w:rsid w:val="001C5D38"/>
    <w:rsid w:val="001D15E5"/>
    <w:rsid w:val="001D66B0"/>
    <w:rsid w:val="001D72A6"/>
    <w:rsid w:val="001E4F0C"/>
    <w:rsid w:val="001F442E"/>
    <w:rsid w:val="00211203"/>
    <w:rsid w:val="002141B6"/>
    <w:rsid w:val="00220A7C"/>
    <w:rsid w:val="002228F0"/>
    <w:rsid w:val="00226086"/>
    <w:rsid w:val="0023112E"/>
    <w:rsid w:val="00241B67"/>
    <w:rsid w:val="00253D2E"/>
    <w:rsid w:val="0026017A"/>
    <w:rsid w:val="00264D04"/>
    <w:rsid w:val="00265377"/>
    <w:rsid w:val="00271C1C"/>
    <w:rsid w:val="00275D96"/>
    <w:rsid w:val="00282C5B"/>
    <w:rsid w:val="00287395"/>
    <w:rsid w:val="002942EA"/>
    <w:rsid w:val="00295154"/>
    <w:rsid w:val="002B7BFF"/>
    <w:rsid w:val="002D3D5C"/>
    <w:rsid w:val="002D468B"/>
    <w:rsid w:val="002E2196"/>
    <w:rsid w:val="002F01AC"/>
    <w:rsid w:val="002F385C"/>
    <w:rsid w:val="002F5974"/>
    <w:rsid w:val="0032147F"/>
    <w:rsid w:val="00344DF8"/>
    <w:rsid w:val="0035246C"/>
    <w:rsid w:val="00355B70"/>
    <w:rsid w:val="003626CB"/>
    <w:rsid w:val="003670C1"/>
    <w:rsid w:val="0037277A"/>
    <w:rsid w:val="00393E59"/>
    <w:rsid w:val="00396FC1"/>
    <w:rsid w:val="003A0E1D"/>
    <w:rsid w:val="003B69C4"/>
    <w:rsid w:val="003C462B"/>
    <w:rsid w:val="003C640E"/>
    <w:rsid w:val="003D6EDB"/>
    <w:rsid w:val="003F73BE"/>
    <w:rsid w:val="00404815"/>
    <w:rsid w:val="00407175"/>
    <w:rsid w:val="004120A0"/>
    <w:rsid w:val="00414954"/>
    <w:rsid w:val="00420A2F"/>
    <w:rsid w:val="0044622D"/>
    <w:rsid w:val="00457FFA"/>
    <w:rsid w:val="0046077E"/>
    <w:rsid w:val="00460F37"/>
    <w:rsid w:val="00471765"/>
    <w:rsid w:val="00481D78"/>
    <w:rsid w:val="00483CDC"/>
    <w:rsid w:val="004A2338"/>
    <w:rsid w:val="004C2248"/>
    <w:rsid w:val="004C6CE4"/>
    <w:rsid w:val="004C7A4C"/>
    <w:rsid w:val="004E3134"/>
    <w:rsid w:val="004E633D"/>
    <w:rsid w:val="004F26E4"/>
    <w:rsid w:val="004F32F7"/>
    <w:rsid w:val="004F79DF"/>
    <w:rsid w:val="00506811"/>
    <w:rsid w:val="0051593A"/>
    <w:rsid w:val="00526F82"/>
    <w:rsid w:val="005433CB"/>
    <w:rsid w:val="00547167"/>
    <w:rsid w:val="0055274F"/>
    <w:rsid w:val="00552766"/>
    <w:rsid w:val="00567BCD"/>
    <w:rsid w:val="00570D2D"/>
    <w:rsid w:val="00570D5F"/>
    <w:rsid w:val="00573D97"/>
    <w:rsid w:val="005A223B"/>
    <w:rsid w:val="005C15BE"/>
    <w:rsid w:val="005C3CE8"/>
    <w:rsid w:val="005C55C0"/>
    <w:rsid w:val="005C62B8"/>
    <w:rsid w:val="005C79F1"/>
    <w:rsid w:val="005D1724"/>
    <w:rsid w:val="005D7EFB"/>
    <w:rsid w:val="005E2675"/>
    <w:rsid w:val="005E3283"/>
    <w:rsid w:val="005E4C03"/>
    <w:rsid w:val="005F6BC5"/>
    <w:rsid w:val="00614332"/>
    <w:rsid w:val="00616861"/>
    <w:rsid w:val="00616987"/>
    <w:rsid w:val="0062061F"/>
    <w:rsid w:val="0062581C"/>
    <w:rsid w:val="00632395"/>
    <w:rsid w:val="00646007"/>
    <w:rsid w:val="00655E35"/>
    <w:rsid w:val="006561E4"/>
    <w:rsid w:val="00663FA1"/>
    <w:rsid w:val="00687385"/>
    <w:rsid w:val="0068785F"/>
    <w:rsid w:val="00692252"/>
    <w:rsid w:val="00694D65"/>
    <w:rsid w:val="00697DAF"/>
    <w:rsid w:val="006E1D70"/>
    <w:rsid w:val="006E3908"/>
    <w:rsid w:val="006E5DB1"/>
    <w:rsid w:val="006F6CEA"/>
    <w:rsid w:val="006F6F4B"/>
    <w:rsid w:val="007170BB"/>
    <w:rsid w:val="00720A92"/>
    <w:rsid w:val="00723DAE"/>
    <w:rsid w:val="00753E05"/>
    <w:rsid w:val="007559C0"/>
    <w:rsid w:val="00766ECD"/>
    <w:rsid w:val="00767552"/>
    <w:rsid w:val="00777454"/>
    <w:rsid w:val="00781C31"/>
    <w:rsid w:val="00781E67"/>
    <w:rsid w:val="0078340C"/>
    <w:rsid w:val="0078612A"/>
    <w:rsid w:val="007A2A86"/>
    <w:rsid w:val="007B638E"/>
    <w:rsid w:val="007C39EC"/>
    <w:rsid w:val="007C5261"/>
    <w:rsid w:val="007C75CE"/>
    <w:rsid w:val="007F129E"/>
    <w:rsid w:val="007F13F8"/>
    <w:rsid w:val="007F41C0"/>
    <w:rsid w:val="00804C4F"/>
    <w:rsid w:val="00805214"/>
    <w:rsid w:val="00807BA1"/>
    <w:rsid w:val="008109FC"/>
    <w:rsid w:val="0082466C"/>
    <w:rsid w:val="00825BA3"/>
    <w:rsid w:val="0084487C"/>
    <w:rsid w:val="00861513"/>
    <w:rsid w:val="0086430C"/>
    <w:rsid w:val="008776FF"/>
    <w:rsid w:val="00880BB8"/>
    <w:rsid w:val="0088596B"/>
    <w:rsid w:val="00892191"/>
    <w:rsid w:val="0089771B"/>
    <w:rsid w:val="008A051D"/>
    <w:rsid w:val="008A09DE"/>
    <w:rsid w:val="008A27C8"/>
    <w:rsid w:val="008A3D66"/>
    <w:rsid w:val="008A5EF5"/>
    <w:rsid w:val="008B03A1"/>
    <w:rsid w:val="008B4613"/>
    <w:rsid w:val="008C34A1"/>
    <w:rsid w:val="008E17A4"/>
    <w:rsid w:val="008E6F5B"/>
    <w:rsid w:val="008F1E37"/>
    <w:rsid w:val="008F51CC"/>
    <w:rsid w:val="008F6B31"/>
    <w:rsid w:val="009021C8"/>
    <w:rsid w:val="00925F48"/>
    <w:rsid w:val="00930DAC"/>
    <w:rsid w:val="009334DC"/>
    <w:rsid w:val="009472DD"/>
    <w:rsid w:val="00963505"/>
    <w:rsid w:val="00975B2C"/>
    <w:rsid w:val="00985BC0"/>
    <w:rsid w:val="00990809"/>
    <w:rsid w:val="009A4638"/>
    <w:rsid w:val="009B1D54"/>
    <w:rsid w:val="009D1817"/>
    <w:rsid w:val="009D7B7A"/>
    <w:rsid w:val="009F28E8"/>
    <w:rsid w:val="00A00128"/>
    <w:rsid w:val="00A07FB9"/>
    <w:rsid w:val="00A224E7"/>
    <w:rsid w:val="00A22B20"/>
    <w:rsid w:val="00A26289"/>
    <w:rsid w:val="00A26C32"/>
    <w:rsid w:val="00A338BE"/>
    <w:rsid w:val="00A53713"/>
    <w:rsid w:val="00A604C4"/>
    <w:rsid w:val="00A6155F"/>
    <w:rsid w:val="00A65EE1"/>
    <w:rsid w:val="00A7076C"/>
    <w:rsid w:val="00A77B6C"/>
    <w:rsid w:val="00A77B97"/>
    <w:rsid w:val="00A84D86"/>
    <w:rsid w:val="00AB0B18"/>
    <w:rsid w:val="00AC3FB4"/>
    <w:rsid w:val="00AC65B3"/>
    <w:rsid w:val="00AF6FA3"/>
    <w:rsid w:val="00B00534"/>
    <w:rsid w:val="00B0526C"/>
    <w:rsid w:val="00B076E3"/>
    <w:rsid w:val="00B12D3D"/>
    <w:rsid w:val="00B13449"/>
    <w:rsid w:val="00B2072F"/>
    <w:rsid w:val="00B22866"/>
    <w:rsid w:val="00B3308C"/>
    <w:rsid w:val="00B3407D"/>
    <w:rsid w:val="00B55121"/>
    <w:rsid w:val="00B6414F"/>
    <w:rsid w:val="00B65113"/>
    <w:rsid w:val="00B72ACD"/>
    <w:rsid w:val="00B77E4C"/>
    <w:rsid w:val="00B84232"/>
    <w:rsid w:val="00B9299E"/>
    <w:rsid w:val="00BA4082"/>
    <w:rsid w:val="00BB0E0A"/>
    <w:rsid w:val="00BC1207"/>
    <w:rsid w:val="00BE062A"/>
    <w:rsid w:val="00BE0CAB"/>
    <w:rsid w:val="00BE56CC"/>
    <w:rsid w:val="00BE702C"/>
    <w:rsid w:val="00BF773C"/>
    <w:rsid w:val="00BF7F49"/>
    <w:rsid w:val="00C0208F"/>
    <w:rsid w:val="00C04120"/>
    <w:rsid w:val="00C13B84"/>
    <w:rsid w:val="00C15747"/>
    <w:rsid w:val="00C20064"/>
    <w:rsid w:val="00C32985"/>
    <w:rsid w:val="00C33EB0"/>
    <w:rsid w:val="00C375E5"/>
    <w:rsid w:val="00C511A8"/>
    <w:rsid w:val="00C55D3A"/>
    <w:rsid w:val="00C60A61"/>
    <w:rsid w:val="00C77E55"/>
    <w:rsid w:val="00C825A2"/>
    <w:rsid w:val="00C86903"/>
    <w:rsid w:val="00C96867"/>
    <w:rsid w:val="00CA7EC8"/>
    <w:rsid w:val="00CB0D22"/>
    <w:rsid w:val="00CB1289"/>
    <w:rsid w:val="00CB21BB"/>
    <w:rsid w:val="00CB6BFA"/>
    <w:rsid w:val="00CB778B"/>
    <w:rsid w:val="00CC5CFF"/>
    <w:rsid w:val="00CD425F"/>
    <w:rsid w:val="00CE2DB8"/>
    <w:rsid w:val="00CE7E05"/>
    <w:rsid w:val="00D031B4"/>
    <w:rsid w:val="00D13CA6"/>
    <w:rsid w:val="00D277DD"/>
    <w:rsid w:val="00D330DF"/>
    <w:rsid w:val="00D340FD"/>
    <w:rsid w:val="00D42EF0"/>
    <w:rsid w:val="00D454AC"/>
    <w:rsid w:val="00D46209"/>
    <w:rsid w:val="00D51B9E"/>
    <w:rsid w:val="00D51E17"/>
    <w:rsid w:val="00D60621"/>
    <w:rsid w:val="00D61FB9"/>
    <w:rsid w:val="00D6255F"/>
    <w:rsid w:val="00D81E90"/>
    <w:rsid w:val="00D90A24"/>
    <w:rsid w:val="00D919FE"/>
    <w:rsid w:val="00D92956"/>
    <w:rsid w:val="00DB1658"/>
    <w:rsid w:val="00DB43F5"/>
    <w:rsid w:val="00DC26B9"/>
    <w:rsid w:val="00DC2A33"/>
    <w:rsid w:val="00DC385C"/>
    <w:rsid w:val="00DD33E9"/>
    <w:rsid w:val="00DE0A85"/>
    <w:rsid w:val="00DF26D1"/>
    <w:rsid w:val="00E02106"/>
    <w:rsid w:val="00E077E8"/>
    <w:rsid w:val="00E16394"/>
    <w:rsid w:val="00E1766D"/>
    <w:rsid w:val="00E21B82"/>
    <w:rsid w:val="00E23594"/>
    <w:rsid w:val="00E24E8B"/>
    <w:rsid w:val="00E25B15"/>
    <w:rsid w:val="00E277EE"/>
    <w:rsid w:val="00E453F2"/>
    <w:rsid w:val="00E53811"/>
    <w:rsid w:val="00E541D5"/>
    <w:rsid w:val="00E84181"/>
    <w:rsid w:val="00EC0874"/>
    <w:rsid w:val="00EC7C06"/>
    <w:rsid w:val="00ED3D68"/>
    <w:rsid w:val="00ED60AC"/>
    <w:rsid w:val="00EE77AA"/>
    <w:rsid w:val="00EF3041"/>
    <w:rsid w:val="00F05CE3"/>
    <w:rsid w:val="00F206CC"/>
    <w:rsid w:val="00F26D00"/>
    <w:rsid w:val="00F30627"/>
    <w:rsid w:val="00F42AE4"/>
    <w:rsid w:val="00F47F3C"/>
    <w:rsid w:val="00F564E6"/>
    <w:rsid w:val="00F571F8"/>
    <w:rsid w:val="00F601C1"/>
    <w:rsid w:val="00F64BE3"/>
    <w:rsid w:val="00F70B90"/>
    <w:rsid w:val="00F71D0F"/>
    <w:rsid w:val="00F817C9"/>
    <w:rsid w:val="00F97173"/>
    <w:rsid w:val="00FA2BC5"/>
    <w:rsid w:val="00FA6AC3"/>
    <w:rsid w:val="00FB0BAE"/>
    <w:rsid w:val="00FB135A"/>
    <w:rsid w:val="00FB1B32"/>
    <w:rsid w:val="00FC187C"/>
    <w:rsid w:val="00FC5E72"/>
    <w:rsid w:val="00FD1475"/>
    <w:rsid w:val="00FF5D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7F3C"/>
    <w:pPr>
      <w:tabs>
        <w:tab w:val="center" w:pos="4536"/>
        <w:tab w:val="right" w:pos="9072"/>
      </w:tabs>
    </w:pPr>
  </w:style>
  <w:style w:type="character" w:customStyle="1" w:styleId="stbilgiChar">
    <w:name w:val="Üstbilgi Char"/>
    <w:link w:val="stbilgi"/>
    <w:uiPriority w:val="99"/>
    <w:rsid w:val="00F47F3C"/>
    <w:rPr>
      <w:sz w:val="22"/>
      <w:szCs w:val="22"/>
      <w:lang w:eastAsia="en-US"/>
    </w:rPr>
  </w:style>
  <w:style w:type="paragraph" w:styleId="Altbilgi">
    <w:name w:val="footer"/>
    <w:basedOn w:val="Normal"/>
    <w:link w:val="AltbilgiChar"/>
    <w:uiPriority w:val="99"/>
    <w:unhideWhenUsed/>
    <w:rsid w:val="00F47F3C"/>
    <w:pPr>
      <w:tabs>
        <w:tab w:val="center" w:pos="4536"/>
        <w:tab w:val="right" w:pos="9072"/>
      </w:tabs>
    </w:pPr>
  </w:style>
  <w:style w:type="character" w:customStyle="1" w:styleId="AltbilgiChar">
    <w:name w:val="Altbilgi Char"/>
    <w:link w:val="Altbilgi"/>
    <w:uiPriority w:val="99"/>
    <w:rsid w:val="00F47F3C"/>
    <w:rPr>
      <w:sz w:val="22"/>
      <w:szCs w:val="22"/>
      <w:lang w:eastAsia="en-US"/>
    </w:rPr>
  </w:style>
  <w:style w:type="character" w:styleId="Kpr">
    <w:name w:val="Hyperlink"/>
    <w:uiPriority w:val="99"/>
    <w:unhideWhenUsed/>
    <w:rsid w:val="0062061F"/>
    <w:rPr>
      <w:color w:val="0000FF"/>
      <w:u w:val="single"/>
    </w:rPr>
  </w:style>
  <w:style w:type="paragraph" w:styleId="ResimYazs">
    <w:name w:val="caption"/>
    <w:basedOn w:val="Normal"/>
    <w:next w:val="Normal"/>
    <w:uiPriority w:val="35"/>
    <w:unhideWhenUsed/>
    <w:qFormat/>
    <w:rsid w:val="000E4045"/>
    <w:rPr>
      <w:b/>
      <w:bCs/>
      <w:sz w:val="20"/>
      <w:szCs w:val="20"/>
    </w:rPr>
  </w:style>
  <w:style w:type="numbering" w:customStyle="1" w:styleId="Stil1">
    <w:name w:val="Stil1"/>
    <w:uiPriority w:val="99"/>
    <w:rsid w:val="008B03A1"/>
    <w:pPr>
      <w:numPr>
        <w:numId w:val="17"/>
      </w:numPr>
    </w:pPr>
  </w:style>
</w:styles>
</file>

<file path=word/webSettings.xml><?xml version="1.0" encoding="utf-8"?>
<w:webSettings xmlns:r="http://schemas.openxmlformats.org/officeDocument/2006/relationships" xmlns:w="http://schemas.openxmlformats.org/wordprocessingml/2006/main">
  <w:divs>
    <w:div w:id="20518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1899-FFE4-4B3D-B222-963E3C7A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3715</Words>
  <Characters>21176</Characters>
  <Application>Microsoft Office Word</Application>
  <DocSecurity>0</DocSecurity>
  <Lines>176</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bapur;karaaslan</dc:creator>
  <cp:lastModifiedBy>win</cp:lastModifiedBy>
  <cp:revision>2</cp:revision>
  <dcterms:created xsi:type="dcterms:W3CDTF">2017-11-03T15:15:00Z</dcterms:created>
  <dcterms:modified xsi:type="dcterms:W3CDTF">2017-11-03T15:15:00Z</dcterms:modified>
</cp:coreProperties>
</file>